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8D7" w:rsidRDefault="00CA7C49">
      <w:pPr>
        <w:jc w:val="center"/>
        <w:rPr>
          <w:rFonts w:asciiTheme="minorEastAsia" w:hAnsiTheme="minorEastAsia"/>
          <w:b/>
          <w:color w:val="000000" w:themeColor="text1"/>
        </w:rPr>
      </w:pPr>
      <w:r>
        <w:rPr>
          <w:rFonts w:asciiTheme="minorEastAsia" w:hAnsiTheme="minorEastAsia" w:hint="eastAsia"/>
          <w:b/>
          <w:bCs/>
          <w:color w:val="000000" w:themeColor="text1"/>
        </w:rPr>
        <w:t>贵州师范大学</w:t>
      </w:r>
      <w:r>
        <w:rPr>
          <w:rFonts w:asciiTheme="minorEastAsia" w:hAnsiTheme="minorEastAsia" w:hint="eastAsia"/>
          <w:b/>
          <w:color w:val="000000" w:themeColor="text1"/>
        </w:rPr>
        <w:t>攻读全日制历史学硕士学位入学考试</w:t>
      </w:r>
    </w:p>
    <w:p w:rsidR="00C028D7" w:rsidRDefault="00CA7C49">
      <w:pPr>
        <w:jc w:val="center"/>
        <w:rPr>
          <w:rFonts w:asciiTheme="minorEastAsia" w:hAnsiTheme="minorEastAsia"/>
          <w:b/>
          <w:color w:val="000000" w:themeColor="text1"/>
        </w:rPr>
      </w:pPr>
      <w:r>
        <w:rPr>
          <w:rFonts w:asciiTheme="minorEastAsia" w:hAnsiTheme="minorEastAsia" w:hint="eastAsia"/>
          <w:b/>
          <w:color w:val="000000" w:themeColor="text1"/>
        </w:rPr>
        <w:t>初试大纲</w:t>
      </w:r>
    </w:p>
    <w:p w:rsidR="00C028D7" w:rsidRDefault="00CA7C49">
      <w:pPr>
        <w:jc w:val="center"/>
        <w:rPr>
          <w:rFonts w:asciiTheme="minorEastAsia" w:hAnsiTheme="minorEastAsia"/>
          <w:color w:val="000000" w:themeColor="text1"/>
        </w:rPr>
      </w:pPr>
      <w:r>
        <w:rPr>
          <w:rFonts w:asciiTheme="minorEastAsia" w:hAnsiTheme="minorEastAsia" w:hint="eastAsia"/>
          <w:color w:val="000000" w:themeColor="text1"/>
        </w:rPr>
        <w:t>（科目：历史学基础）</w:t>
      </w:r>
    </w:p>
    <w:p w:rsidR="00C028D7" w:rsidRDefault="00C028D7">
      <w:pPr>
        <w:pStyle w:val="a6"/>
        <w:spacing w:before="0" w:beforeAutospacing="0" w:after="0" w:afterAutospacing="0"/>
        <w:ind w:firstLineChars="200" w:firstLine="482"/>
        <w:rPr>
          <w:rStyle w:val="a7"/>
          <w:color w:val="000000" w:themeColor="text1"/>
        </w:rPr>
      </w:pPr>
      <w:bookmarkStart w:id="0" w:name="_GoBack"/>
      <w:bookmarkEnd w:id="0"/>
    </w:p>
    <w:p w:rsidR="00C028D7" w:rsidRDefault="00CA7C49">
      <w:pPr>
        <w:pStyle w:val="a6"/>
        <w:spacing w:before="0" w:beforeAutospacing="0" w:after="0" w:afterAutospacing="0"/>
        <w:ind w:firstLineChars="200" w:firstLine="482"/>
        <w:rPr>
          <w:color w:val="000000" w:themeColor="text1"/>
        </w:rPr>
      </w:pPr>
      <w:r>
        <w:rPr>
          <w:rStyle w:val="a7"/>
          <w:rFonts w:hint="eastAsia"/>
          <w:color w:val="000000" w:themeColor="text1"/>
        </w:rPr>
        <w:t>Ⅰ、考试性质</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历史学基础》考试是贵州师范大学招收全日制中国史和世界史专业的硕士研究生而设置的入学考试科目，其目的是科学、公平、有效地测试考生所掌握的历史学学科大学本科阶段的专业基础知识、基本理论，评价的标准是高等院校历史学学科优秀本科生所能达到的及格以上水平，以利于学校择优选拔，确保硕士研究生的招生质量。</w:t>
      </w:r>
    </w:p>
    <w:p w:rsidR="00C028D7" w:rsidRDefault="00C028D7">
      <w:pPr>
        <w:pStyle w:val="a6"/>
        <w:spacing w:before="0" w:beforeAutospacing="0" w:after="0" w:afterAutospacing="0"/>
        <w:ind w:firstLineChars="200" w:firstLine="482"/>
        <w:rPr>
          <w:rStyle w:val="a7"/>
          <w:color w:val="000000" w:themeColor="text1"/>
        </w:rPr>
      </w:pP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Ⅱ、考查目标</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一、掌握基本史实，了解中外历史发展的主要过程、基本线索和阶段特征。</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二、掌握基本理论，能正确运用辩证唯物主义和历史唯物主义的观点，分析、比较和评价重要的历史事件和人物。</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三、了解历史研究的基本史料，并能以科学的理论和方法分析解读。能辨析史料的价值、偏颇或局限，获取有效信息。</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四、论据确凿，言之成理，论证严谨，逻辑合理，表述准确。</w:t>
      </w:r>
    </w:p>
    <w:p w:rsidR="00C028D7" w:rsidRDefault="00C028D7">
      <w:pPr>
        <w:pStyle w:val="a6"/>
        <w:spacing w:before="0" w:beforeAutospacing="0" w:after="0" w:afterAutospacing="0"/>
        <w:ind w:firstLineChars="200" w:firstLine="482"/>
        <w:rPr>
          <w:rStyle w:val="a7"/>
          <w:color w:val="000000" w:themeColor="text1"/>
        </w:rPr>
      </w:pP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Ⅲ、考试形式和试卷结构</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一、试卷满分及考试时间</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试卷满分为300分，考试时间为180分钟。</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二、答题方式</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答题方式为闭卷、笔试。</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三、试卷考查内容比例</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中国古代史约30%；</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中国近现代史约20%；</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世界古代中世纪史约20%；</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世界近现代史约30%。</w:t>
      </w:r>
    </w:p>
    <w:p w:rsidR="00C028D7" w:rsidRDefault="00C028D7">
      <w:pPr>
        <w:pStyle w:val="a6"/>
        <w:spacing w:before="0" w:beforeAutospacing="0" w:after="0" w:afterAutospacing="0"/>
        <w:ind w:firstLineChars="200" w:firstLine="482"/>
        <w:rPr>
          <w:rStyle w:val="a7"/>
          <w:color w:val="000000" w:themeColor="text1"/>
        </w:rPr>
      </w:pP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Ⅳ、试卷题型结构</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名词解释,共80分；</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史料分析题,共60分；</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简答题,共80分；</w:t>
      </w:r>
    </w:p>
    <w:p w:rsidR="00C028D7" w:rsidRDefault="00CA7C49">
      <w:pPr>
        <w:pStyle w:val="a6"/>
        <w:spacing w:before="0" w:beforeAutospacing="0" w:after="0" w:afterAutospacing="0"/>
        <w:ind w:firstLineChars="200" w:firstLine="480"/>
        <w:rPr>
          <w:b/>
          <w:bCs/>
          <w:color w:val="000000" w:themeColor="text1"/>
        </w:rPr>
      </w:pPr>
      <w:r>
        <w:rPr>
          <w:rFonts w:hint="eastAsia"/>
          <w:color w:val="000000" w:themeColor="text1"/>
        </w:rPr>
        <w:t>论述题,共80分。</w:t>
      </w:r>
    </w:p>
    <w:p w:rsidR="00C028D7" w:rsidRDefault="00C028D7">
      <w:pPr>
        <w:pStyle w:val="a6"/>
        <w:spacing w:before="0" w:beforeAutospacing="0" w:after="0" w:afterAutospacing="0"/>
        <w:ind w:firstLineChars="200" w:firstLine="482"/>
        <w:rPr>
          <w:rStyle w:val="a7"/>
          <w:color w:val="000000" w:themeColor="text1"/>
        </w:rPr>
      </w:pP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Ⅴ、考查内容</w:t>
      </w:r>
    </w:p>
    <w:p w:rsidR="00C028D7" w:rsidRDefault="00CA7C49">
      <w:pPr>
        <w:pStyle w:val="a6"/>
        <w:spacing w:before="0" w:beforeAutospacing="0" w:after="0" w:afterAutospacing="0"/>
        <w:rPr>
          <w:b/>
          <w:bCs/>
          <w:color w:val="000000" w:themeColor="text1"/>
        </w:rPr>
      </w:pPr>
      <w:r>
        <w:rPr>
          <w:rFonts w:hint="eastAsia"/>
          <w:b/>
          <w:bCs/>
          <w:color w:val="000000" w:themeColor="text1"/>
        </w:rPr>
        <w:t xml:space="preserve">                       第一部分 中国历史</w:t>
      </w:r>
    </w:p>
    <w:p w:rsidR="00C028D7" w:rsidRDefault="00CA7C49">
      <w:pPr>
        <w:pStyle w:val="a6"/>
        <w:spacing w:before="0" w:beforeAutospacing="0" w:after="0" w:afterAutospacing="0"/>
        <w:ind w:firstLineChars="200" w:firstLine="482"/>
        <w:rPr>
          <w:b/>
          <w:bCs/>
          <w:color w:val="000000" w:themeColor="text1"/>
        </w:rPr>
      </w:pPr>
      <w:r>
        <w:rPr>
          <w:rFonts w:hint="eastAsia"/>
          <w:b/>
          <w:bCs/>
          <w:color w:val="000000" w:themeColor="text1"/>
        </w:rPr>
        <w:t>一、中国古代史</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（一）先秦史 </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中国的远古人类和文明起源：河姆渡文化、仰韶文化、龙山文化、大汶口文化、良渚文化。</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夏商西周与春秋战国：二里头文化、甲骨文与青铜文化、西周的制度和社会结构、西周的经济与文化、春秋五霸和战国七雄、春秋战国的社会经济发展与社</w:t>
      </w:r>
      <w:r>
        <w:rPr>
          <w:rFonts w:hint="eastAsia"/>
          <w:color w:val="000000" w:themeColor="text1"/>
        </w:rPr>
        <w:lastRenderedPageBreak/>
        <w:t>会变动；春秋战国的改革与变法、春秋战国的思想与文化、商鞅变法的背景、内容和意义、大国争霸的实质及其影响。</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（二） 秦汉史 </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秦汉时期包括秦、西汉、东汉三个王朝，历时四百余年。在这一时期，新的封建政治、经济制度相继开创，文化科学技术迅速发展。 </w:t>
      </w:r>
    </w:p>
    <w:p w:rsidR="00C028D7" w:rsidRDefault="00CA7C49">
      <w:pPr>
        <w:pStyle w:val="p"/>
        <w:spacing w:line="240" w:lineRule="auto"/>
        <w:rPr>
          <w:rFonts w:ascii="宋体" w:eastAsia="宋体" w:hAnsi="宋体" w:cs="宋体"/>
          <w:color w:val="000000" w:themeColor="text1"/>
        </w:rPr>
      </w:pPr>
      <w:r>
        <w:rPr>
          <w:rFonts w:ascii="宋体" w:eastAsia="宋体" w:hAnsi="宋体" w:cs="宋体" w:hint="eastAsia"/>
          <w:color w:val="000000" w:themeColor="text1"/>
        </w:rPr>
        <w:t xml:space="preserve"> 秦朝中央集权制的政权形式、汉武帝加强中央集权制的措施、东汉政权的建立及其巩固统治的措施、秦汉时期的民族关系、文景之治、董仲舒的新儒学、《史记》和《汉书》。 </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（三）魏晋南北朝史 </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三国鼎立局面的形成、诸葛亮治蜀、九品中正制的内容及其演变情况、淝水之战及其影响、北魏孝文帝改革的背景、内容、意义。</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（四）隋唐五代史 </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隋朝的政治改革、经济措施及其历史影响、隋唐中央和地方官制的基本内容、 “贞观之治”与“开元盛世”、科举制、租庸调制、唐都长安、两税法的推行及其意义、武则天的统治、唐朝前期社会经济的繁荣、唐后期社会矛盾的激化。 </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（五）辽宋金元史 </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北宋加强中央集权制的措施及其结果、王安石变法、元朝统一的历史意义、忽必烈推行“汉法”、行省制的内容及影响、宋元时期中外经济文化交流、理学的代表人物。</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 xml:space="preserve">（六）明清史 (鸦片战争前) </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明初专制主义中央集权制加强的表现、清朝前期加强中央集权的措施、清代疆域的奠定与多民族国家的统一、清朝专制主义中央集权制加强的表现、一条鞭法、地丁合一、郑和下西洋的时间、所到之处、意义，雅克萨之战、《尼布楚条约》，明清时期商品经济的发展；闭关政策的历史影响；鸦片战争前夕的社会危机。王守仁的“心学” 、王夫之、黄宗羲、顾炎武、李贽、《永乐大典》、《古今图书集成》、《四库全书》；明清重要小说家及其代表作。 </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二、中国近现代史</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（一）清帝国被迫开放</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鸦片战争爆发的原因、《南京条约》对中国社会的影响、为什么说鸦片战争是中国近代史的开端。</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（二）学西方图自强的洋务运动</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第二次鸦片战争爆发的原因、洋务运动与中国民族资本主义的关系、洋务运动的历史地位。</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（三）民族危机与民族觉醒</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19世纪70—90年代的中国边疆危机的表现、甲午战争对中国社会的影响、百日维新及其历史地位。</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（四）庚子国难与清王朝的覆灭</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义和团运动的评价、清政府改革的进步意义、清王朝的覆亡。</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（五）晚清社会风貌与学术思想</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中国社会近代化的进程、近代学术思想的成就。</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（六）北京国民政府时期</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国民政府时期政治经济措施、军阀政治演变的历史条件、中国共产党成立的历史必然。</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（七）南京国民政府前十年</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lastRenderedPageBreak/>
        <w:t>南京国民政府巩固中央集权的各项措施、南京国民政府财政改革的历史作用；乡村社会的变革、红军长征的历史地位。</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（八）八年抗战</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抗日战争的正面战场、抗日战争胜利的伟大历史意义、毛泽东新民主主义革命的理论。</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（九）南京国民政府的终结</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国民党结构性的政治腐败、第二条战线的形成、南京国民政府的崩溃、中华人民共和国成立的历史意义。</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（十）中华人民共和国的建立和国民经济的恢复</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建国方略的制定、共和国对外关系的重大举措、建国初期的国内形势和主要任务、恢复国民经济的巨大成就及其经验。</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（十一）社会主义制度的确立和大规模经济建设的开始</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过渡时期总路线、人民代表大会制度的正式确立、社会主义改造基本完成的意义和经验、计划经济体制的建立。</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（十二）社会主义建设道路的初步探索与挫折</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中共八大的主要内容、正确处理人民内部矛盾理论、反右派斗争的严重扩大化及其教训、“大跃进”运动和人民公社化运动、庐山会议。</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（十三）严重挫折后的艰难调整和“左”倾错误在政治方面的继续发展</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全面调整和重大决策、和平共处五项原则、“以阶级斗争为纲”的社教运动。</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（十四）“文化大革命”的发生与发展—共和国历史上的大动乱局面</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“文化大革命”全面发动的原因、“二月抗争”。</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（十五）“文化大革命”的持续与终结</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“文化大革命”的性质及其历史教训、评价“无产阶级专政下继续革命”理论。</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（十六）拔乱反正(1976-1978年)</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“两个凡是”与真理标准大讨论、中共十一届三中全会。</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（十七）改革开放的进程(1978-1992年)</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农村与城市经济体制改革、特区建设与改革开放、邓小平南方谈话与社会主义市场经济的确立。</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（十八）共和国时期的民族关系与区域发展</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民族区域自治制度、三线建设。</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（十九）共和国时期的文化、教育与科技</w:t>
      </w:r>
    </w:p>
    <w:p w:rsidR="00C028D7" w:rsidRDefault="00CA7C49">
      <w:pPr>
        <w:pStyle w:val="p"/>
        <w:spacing w:line="24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共和国时期的文化、共和国时期的教育、共和国时期的科技。</w:t>
      </w:r>
    </w:p>
    <w:p w:rsidR="00C028D7" w:rsidRDefault="00CA7C49">
      <w:pPr>
        <w:shd w:val="clear" w:color="auto" w:fill="FFFFFF"/>
        <w:rPr>
          <w:rFonts w:ascii="宋体" w:eastAsia="宋体" w:hAnsi="宋体" w:cs="宋体"/>
          <w:b/>
          <w:color w:val="000000" w:themeColor="text1"/>
        </w:rPr>
      </w:pPr>
      <w:r>
        <w:rPr>
          <w:rFonts w:ascii="宋体" w:eastAsia="宋体" w:hAnsi="宋体" w:cs="宋体" w:hint="eastAsia"/>
          <w:b/>
          <w:color w:val="000000" w:themeColor="text1"/>
        </w:rPr>
        <w:t xml:space="preserve">                      第二部分 世界历史</w:t>
      </w:r>
    </w:p>
    <w:p w:rsidR="00C028D7" w:rsidRDefault="00CA7C49">
      <w:pPr>
        <w:pStyle w:val="a6"/>
        <w:spacing w:before="0" w:beforeAutospacing="0" w:after="0" w:afterAutospacing="0"/>
        <w:ind w:firstLineChars="200" w:firstLine="482"/>
        <w:rPr>
          <w:b/>
          <w:color w:val="000000" w:themeColor="text1"/>
        </w:rPr>
      </w:pPr>
      <w:r>
        <w:rPr>
          <w:rFonts w:hint="eastAsia"/>
          <w:b/>
          <w:color w:val="000000" w:themeColor="text1"/>
        </w:rPr>
        <w:t>一、世界古代中世纪史</w:t>
      </w:r>
    </w:p>
    <w:p w:rsidR="00A21996" w:rsidRPr="00090859" w:rsidRDefault="00A21996" w:rsidP="00090859">
      <w:pPr>
        <w:pStyle w:val="a6"/>
        <w:spacing w:before="0" w:beforeAutospacing="0" w:after="0" w:afterAutospacing="0"/>
        <w:ind w:firstLineChars="200" w:firstLine="482"/>
        <w:rPr>
          <w:b/>
          <w:color w:val="000000" w:themeColor="text1"/>
        </w:rPr>
      </w:pPr>
      <w:r w:rsidRPr="00090859">
        <w:rPr>
          <w:rFonts w:hint="eastAsia"/>
          <w:b/>
          <w:color w:val="000000" w:themeColor="text1"/>
        </w:rPr>
        <w:t>（一）古代西亚诸国文明</w:t>
      </w:r>
    </w:p>
    <w:p w:rsidR="00A21996" w:rsidRDefault="00A21996" w:rsidP="00A21996">
      <w:pPr>
        <w:pStyle w:val="a6"/>
        <w:spacing w:before="0" w:beforeAutospacing="0" w:after="0" w:afterAutospacing="0"/>
        <w:ind w:firstLineChars="200" w:firstLine="480"/>
        <w:rPr>
          <w:color w:val="000000" w:themeColor="text1"/>
        </w:rPr>
      </w:pPr>
      <w:r>
        <w:rPr>
          <w:rFonts w:hint="eastAsia"/>
          <w:color w:val="000000" w:themeColor="text1"/>
        </w:rPr>
        <w:t>两河流域国家的形成与统一、古巴比伦王国的政治和社会经济制度、亚述奴隶制的发展与特征、波斯帝国的建立、大流士改革、古代西亚的文字与宗教。</w:t>
      </w:r>
    </w:p>
    <w:p w:rsidR="00D14B86" w:rsidRPr="00090859" w:rsidRDefault="00D14B86" w:rsidP="00090859">
      <w:pPr>
        <w:pStyle w:val="a6"/>
        <w:spacing w:before="0" w:beforeAutospacing="0" w:after="0" w:afterAutospacing="0"/>
        <w:ind w:firstLineChars="200" w:firstLine="482"/>
        <w:rPr>
          <w:b/>
          <w:color w:val="000000" w:themeColor="text1"/>
        </w:rPr>
      </w:pPr>
      <w:r w:rsidRPr="00090859">
        <w:rPr>
          <w:rFonts w:hint="eastAsia"/>
          <w:b/>
          <w:color w:val="000000" w:themeColor="text1"/>
        </w:rPr>
        <w:t>（</w:t>
      </w:r>
      <w:r w:rsidR="00A21996" w:rsidRPr="00090859">
        <w:rPr>
          <w:rFonts w:hint="eastAsia"/>
          <w:b/>
          <w:color w:val="000000" w:themeColor="text1"/>
        </w:rPr>
        <w:t>二</w:t>
      </w:r>
      <w:r w:rsidRPr="00090859">
        <w:rPr>
          <w:rFonts w:hint="eastAsia"/>
          <w:b/>
          <w:color w:val="000000" w:themeColor="text1"/>
        </w:rPr>
        <w:t>）古代埃及文明</w:t>
      </w:r>
    </w:p>
    <w:p w:rsidR="00C028D7" w:rsidRDefault="00CA7C49" w:rsidP="00D14B86">
      <w:pPr>
        <w:pStyle w:val="a6"/>
        <w:spacing w:before="0" w:beforeAutospacing="0" w:after="0" w:afterAutospacing="0"/>
        <w:ind w:firstLineChars="200" w:firstLine="480"/>
        <w:rPr>
          <w:color w:val="000000" w:themeColor="text1"/>
        </w:rPr>
      </w:pPr>
      <w:r>
        <w:rPr>
          <w:rFonts w:hint="eastAsia"/>
          <w:color w:val="000000" w:themeColor="text1"/>
        </w:rPr>
        <w:t>古代埃及国家的形成与王朝的演变</w:t>
      </w:r>
      <w:r w:rsidR="00A21996">
        <w:rPr>
          <w:rFonts w:hint="eastAsia"/>
          <w:color w:val="000000" w:themeColor="text1"/>
        </w:rPr>
        <w:t>、</w:t>
      </w:r>
      <w:r>
        <w:rPr>
          <w:rFonts w:hint="eastAsia"/>
          <w:color w:val="000000" w:themeColor="text1"/>
        </w:rPr>
        <w:t>古代埃及帝国的建立及其社会经济措施、文化成就</w:t>
      </w:r>
      <w:r w:rsidR="00D14B86">
        <w:rPr>
          <w:rFonts w:hint="eastAsia"/>
          <w:color w:val="000000" w:themeColor="text1"/>
        </w:rPr>
        <w:t>。</w:t>
      </w:r>
    </w:p>
    <w:p w:rsidR="00A21996" w:rsidRPr="00090859" w:rsidRDefault="00A21996" w:rsidP="00090859">
      <w:pPr>
        <w:pStyle w:val="a6"/>
        <w:spacing w:before="0" w:beforeAutospacing="0" w:after="0" w:afterAutospacing="0"/>
        <w:ind w:firstLineChars="200" w:firstLine="482"/>
        <w:rPr>
          <w:b/>
          <w:color w:val="000000" w:themeColor="text1"/>
        </w:rPr>
      </w:pPr>
      <w:r w:rsidRPr="00090859">
        <w:rPr>
          <w:rFonts w:hint="eastAsia"/>
          <w:b/>
          <w:color w:val="000000" w:themeColor="text1"/>
        </w:rPr>
        <w:t>（三）古代印度文明</w:t>
      </w:r>
    </w:p>
    <w:p w:rsidR="00C028D7" w:rsidRDefault="00CA7C49" w:rsidP="00A21996">
      <w:pPr>
        <w:pStyle w:val="a6"/>
        <w:spacing w:before="0" w:beforeAutospacing="0" w:after="0" w:afterAutospacing="0"/>
        <w:ind w:firstLineChars="200" w:firstLine="480"/>
        <w:rPr>
          <w:color w:val="000000" w:themeColor="text1"/>
        </w:rPr>
      </w:pPr>
      <w:r>
        <w:rPr>
          <w:rFonts w:hint="eastAsia"/>
          <w:color w:val="000000" w:themeColor="text1"/>
        </w:rPr>
        <w:t>印度河流域的早期文明</w:t>
      </w:r>
      <w:r w:rsidR="00A21996">
        <w:rPr>
          <w:rFonts w:hint="eastAsia"/>
          <w:color w:val="000000" w:themeColor="text1"/>
        </w:rPr>
        <w:t>、古印度列国时代的政治经济状况和阶级关系、</w:t>
      </w:r>
    </w:p>
    <w:p w:rsidR="00C028D7" w:rsidRDefault="00CA7C49" w:rsidP="00A21996">
      <w:pPr>
        <w:pStyle w:val="a6"/>
        <w:spacing w:before="0" w:beforeAutospacing="0" w:after="0" w:afterAutospacing="0"/>
        <w:rPr>
          <w:color w:val="000000" w:themeColor="text1"/>
        </w:rPr>
      </w:pPr>
      <w:r>
        <w:rPr>
          <w:rFonts w:hint="eastAsia"/>
          <w:color w:val="000000" w:themeColor="text1"/>
        </w:rPr>
        <w:t>婆罗门教与古印度种姓制度</w:t>
      </w:r>
      <w:r w:rsidR="00A21996">
        <w:rPr>
          <w:rFonts w:hint="eastAsia"/>
          <w:color w:val="000000" w:themeColor="text1"/>
        </w:rPr>
        <w:t>、</w:t>
      </w:r>
      <w:r>
        <w:rPr>
          <w:rFonts w:hint="eastAsia"/>
          <w:color w:val="000000" w:themeColor="text1"/>
        </w:rPr>
        <w:t>孔雀帝国与佛教的传播</w:t>
      </w:r>
      <w:r w:rsidR="00A21996">
        <w:rPr>
          <w:rFonts w:hint="eastAsia"/>
          <w:color w:val="000000" w:themeColor="text1"/>
        </w:rPr>
        <w:t>。</w:t>
      </w:r>
    </w:p>
    <w:p w:rsidR="00A21996" w:rsidRPr="00090859" w:rsidRDefault="00A21996" w:rsidP="00090859">
      <w:pPr>
        <w:pStyle w:val="a6"/>
        <w:spacing w:before="0" w:beforeAutospacing="0" w:after="0" w:afterAutospacing="0"/>
        <w:ind w:firstLineChars="200" w:firstLine="482"/>
        <w:rPr>
          <w:b/>
          <w:color w:val="000000" w:themeColor="text1"/>
        </w:rPr>
      </w:pPr>
      <w:r w:rsidRPr="00090859">
        <w:rPr>
          <w:rFonts w:hint="eastAsia"/>
          <w:b/>
          <w:color w:val="000000" w:themeColor="text1"/>
        </w:rPr>
        <w:lastRenderedPageBreak/>
        <w:t>（四）古代希腊文明</w:t>
      </w:r>
    </w:p>
    <w:p w:rsidR="00C028D7" w:rsidRDefault="00CA7C49" w:rsidP="00090859">
      <w:pPr>
        <w:pStyle w:val="a6"/>
        <w:spacing w:before="0" w:beforeAutospacing="0" w:after="0" w:afterAutospacing="0"/>
        <w:ind w:firstLineChars="200" w:firstLine="480"/>
        <w:rPr>
          <w:color w:val="000000" w:themeColor="text1"/>
        </w:rPr>
      </w:pPr>
      <w:r>
        <w:rPr>
          <w:rFonts w:hint="eastAsia"/>
          <w:color w:val="000000" w:themeColor="text1"/>
        </w:rPr>
        <w:t>希腊城邦制</w:t>
      </w:r>
      <w:r w:rsidR="00A21996">
        <w:rPr>
          <w:rFonts w:hint="eastAsia"/>
          <w:color w:val="000000" w:themeColor="text1"/>
        </w:rPr>
        <w:t>、</w:t>
      </w:r>
      <w:r>
        <w:rPr>
          <w:rFonts w:hint="eastAsia"/>
          <w:color w:val="000000" w:themeColor="text1"/>
        </w:rPr>
        <w:t>公元前8—6世纪希腊向海外殖民的原因及其后果</w:t>
      </w:r>
      <w:r w:rsidR="00A21996">
        <w:rPr>
          <w:rFonts w:hint="eastAsia"/>
          <w:color w:val="000000" w:themeColor="text1"/>
        </w:rPr>
        <w:t>、</w:t>
      </w:r>
      <w:r>
        <w:rPr>
          <w:rFonts w:hint="eastAsia"/>
          <w:color w:val="000000" w:themeColor="text1"/>
        </w:rPr>
        <w:t>希波战争和伯罗奔尼撒战争</w:t>
      </w:r>
      <w:r w:rsidR="00A21996">
        <w:rPr>
          <w:rFonts w:hint="eastAsia"/>
          <w:color w:val="000000" w:themeColor="text1"/>
        </w:rPr>
        <w:t>、</w:t>
      </w:r>
      <w:r>
        <w:rPr>
          <w:rFonts w:hint="eastAsia"/>
          <w:color w:val="000000" w:themeColor="text1"/>
        </w:rPr>
        <w:t>雅典民主政治</w:t>
      </w:r>
      <w:r w:rsidR="00090859">
        <w:rPr>
          <w:rFonts w:hint="eastAsia"/>
          <w:color w:val="000000" w:themeColor="text1"/>
        </w:rPr>
        <w:t>、</w:t>
      </w:r>
      <w:r>
        <w:rPr>
          <w:rFonts w:hint="eastAsia"/>
          <w:color w:val="000000" w:themeColor="text1"/>
        </w:rPr>
        <w:t>提秀斯改革、梭伦改革与克利斯提尼改革</w:t>
      </w:r>
      <w:r w:rsidR="00090859">
        <w:rPr>
          <w:rFonts w:hint="eastAsia"/>
          <w:color w:val="000000" w:themeColor="text1"/>
        </w:rPr>
        <w:t>、</w:t>
      </w:r>
    </w:p>
    <w:p w:rsidR="00C028D7" w:rsidRDefault="00CA7C49" w:rsidP="00090859">
      <w:pPr>
        <w:pStyle w:val="a6"/>
        <w:spacing w:before="0" w:beforeAutospacing="0" w:after="0" w:afterAutospacing="0"/>
        <w:rPr>
          <w:color w:val="000000" w:themeColor="text1"/>
        </w:rPr>
      </w:pPr>
      <w:r>
        <w:rPr>
          <w:rFonts w:hint="eastAsia"/>
          <w:color w:val="000000" w:themeColor="text1"/>
        </w:rPr>
        <w:t>马其顿的兴起与希腊化时代</w:t>
      </w:r>
      <w:r w:rsidR="00090859">
        <w:rPr>
          <w:rFonts w:hint="eastAsia"/>
          <w:color w:val="000000" w:themeColor="text1"/>
        </w:rPr>
        <w:t>、</w:t>
      </w:r>
      <w:r>
        <w:rPr>
          <w:rFonts w:hint="eastAsia"/>
          <w:color w:val="000000" w:themeColor="text1"/>
        </w:rPr>
        <w:t>古希腊的思想文化成就</w:t>
      </w:r>
      <w:r w:rsidR="00090859">
        <w:rPr>
          <w:rFonts w:hint="eastAsia"/>
          <w:color w:val="000000" w:themeColor="text1"/>
        </w:rPr>
        <w:t>。</w:t>
      </w:r>
    </w:p>
    <w:p w:rsidR="00090859" w:rsidRPr="00090859" w:rsidRDefault="00090859" w:rsidP="00090859">
      <w:pPr>
        <w:pStyle w:val="a6"/>
        <w:spacing w:before="0" w:beforeAutospacing="0" w:after="0" w:afterAutospacing="0"/>
        <w:ind w:firstLineChars="150" w:firstLine="361"/>
        <w:rPr>
          <w:b/>
          <w:color w:val="000000" w:themeColor="text1"/>
        </w:rPr>
      </w:pPr>
      <w:r w:rsidRPr="00090859">
        <w:rPr>
          <w:rFonts w:hint="eastAsia"/>
          <w:b/>
          <w:color w:val="000000" w:themeColor="text1"/>
        </w:rPr>
        <w:t>（五）古代罗马文明</w:t>
      </w:r>
    </w:p>
    <w:p w:rsidR="00C028D7" w:rsidRDefault="00CA7C49" w:rsidP="00090859">
      <w:pPr>
        <w:pStyle w:val="a6"/>
        <w:spacing w:before="0" w:beforeAutospacing="0" w:after="0" w:afterAutospacing="0"/>
        <w:ind w:firstLineChars="200" w:firstLine="480"/>
        <w:rPr>
          <w:color w:val="000000" w:themeColor="text1"/>
        </w:rPr>
      </w:pPr>
      <w:r>
        <w:rPr>
          <w:rFonts w:hint="eastAsia"/>
          <w:color w:val="000000" w:themeColor="text1"/>
        </w:rPr>
        <w:t>罗马共和国制度和罗马的扩张</w:t>
      </w:r>
      <w:r w:rsidR="00090859">
        <w:rPr>
          <w:rFonts w:hint="eastAsia"/>
          <w:color w:val="000000" w:themeColor="text1"/>
        </w:rPr>
        <w:t>、</w:t>
      </w:r>
      <w:r>
        <w:rPr>
          <w:rFonts w:hint="eastAsia"/>
          <w:color w:val="000000" w:themeColor="text1"/>
        </w:rPr>
        <w:t>罗马共和国平民反对贵族的斗争</w:t>
      </w:r>
      <w:r w:rsidR="00090859">
        <w:rPr>
          <w:rFonts w:hint="eastAsia"/>
          <w:color w:val="000000" w:themeColor="text1"/>
        </w:rPr>
        <w:t>、</w:t>
      </w:r>
      <w:r>
        <w:rPr>
          <w:rFonts w:hint="eastAsia"/>
          <w:color w:val="000000" w:themeColor="text1"/>
        </w:rPr>
        <w:t>格拉古兄弟改革</w:t>
      </w:r>
      <w:r w:rsidR="00090859">
        <w:rPr>
          <w:rFonts w:hint="eastAsia"/>
          <w:color w:val="000000" w:themeColor="text1"/>
        </w:rPr>
        <w:t>、</w:t>
      </w:r>
      <w:r>
        <w:rPr>
          <w:rFonts w:hint="eastAsia"/>
          <w:color w:val="000000" w:themeColor="text1"/>
        </w:rPr>
        <w:t>屋大维的内外政策</w:t>
      </w:r>
      <w:r w:rsidR="00090859">
        <w:rPr>
          <w:rFonts w:hint="eastAsia"/>
          <w:color w:val="000000" w:themeColor="text1"/>
        </w:rPr>
        <w:t>、</w:t>
      </w:r>
      <w:r>
        <w:rPr>
          <w:rFonts w:hint="eastAsia"/>
          <w:color w:val="000000" w:themeColor="text1"/>
        </w:rPr>
        <w:t>罗马帝国的兴衰</w:t>
      </w:r>
      <w:r w:rsidR="00090859">
        <w:rPr>
          <w:rFonts w:hint="eastAsia"/>
          <w:color w:val="000000" w:themeColor="text1"/>
        </w:rPr>
        <w:t>、</w:t>
      </w:r>
      <w:r w:rsidR="004E5D77">
        <w:rPr>
          <w:rFonts w:hint="eastAsia"/>
          <w:color w:val="000000" w:themeColor="text1"/>
        </w:rPr>
        <w:t>基督教的兴起与传播、</w:t>
      </w:r>
      <w:r>
        <w:rPr>
          <w:rFonts w:hint="eastAsia"/>
          <w:color w:val="000000" w:themeColor="text1"/>
        </w:rPr>
        <w:t>古罗马的思想文化成就</w:t>
      </w:r>
      <w:r w:rsidR="00090859">
        <w:rPr>
          <w:rFonts w:hint="eastAsia"/>
          <w:color w:val="000000" w:themeColor="text1"/>
        </w:rPr>
        <w:t>。</w:t>
      </w:r>
    </w:p>
    <w:p w:rsidR="00090859" w:rsidRPr="00090859" w:rsidRDefault="00090859" w:rsidP="00090859">
      <w:pPr>
        <w:pStyle w:val="a6"/>
        <w:spacing w:before="0" w:beforeAutospacing="0" w:after="0" w:afterAutospacing="0"/>
        <w:ind w:firstLineChars="147" w:firstLine="354"/>
        <w:rPr>
          <w:b/>
          <w:color w:val="000000" w:themeColor="text1"/>
        </w:rPr>
      </w:pPr>
      <w:r w:rsidRPr="00090859">
        <w:rPr>
          <w:rFonts w:hint="eastAsia"/>
          <w:b/>
          <w:color w:val="000000" w:themeColor="text1"/>
        </w:rPr>
        <w:t>（六）中世纪的西欧</w:t>
      </w:r>
    </w:p>
    <w:p w:rsidR="004E5D77" w:rsidRDefault="004E5D77" w:rsidP="004E5D77">
      <w:pPr>
        <w:pStyle w:val="a6"/>
        <w:spacing w:before="0" w:beforeAutospacing="0" w:after="0" w:afterAutospacing="0"/>
        <w:ind w:firstLineChars="200" w:firstLine="480"/>
        <w:rPr>
          <w:color w:val="000000" w:themeColor="text1"/>
        </w:rPr>
      </w:pPr>
      <w:r>
        <w:rPr>
          <w:rFonts w:hint="eastAsia"/>
          <w:color w:val="000000" w:themeColor="text1"/>
        </w:rPr>
        <w:t>法拉克王国与查理曼帝国、十字军东征、西欧主要国家的封建制度、英法百年战争、中世纪的基督教教会和文化。</w:t>
      </w:r>
    </w:p>
    <w:p w:rsidR="004E5D77" w:rsidRPr="00806F02" w:rsidRDefault="004E5D77" w:rsidP="00806F02">
      <w:pPr>
        <w:pStyle w:val="a6"/>
        <w:spacing w:before="0" w:beforeAutospacing="0" w:after="0" w:afterAutospacing="0"/>
        <w:ind w:firstLineChars="98" w:firstLine="236"/>
        <w:rPr>
          <w:b/>
          <w:color w:val="000000" w:themeColor="text1"/>
        </w:rPr>
      </w:pPr>
      <w:r w:rsidRPr="00806F02">
        <w:rPr>
          <w:rFonts w:hint="eastAsia"/>
          <w:b/>
          <w:color w:val="000000" w:themeColor="text1"/>
        </w:rPr>
        <w:t>（七）伊斯兰文明的兴起与扩张</w:t>
      </w:r>
    </w:p>
    <w:p w:rsidR="004E5D77" w:rsidRDefault="00806F02" w:rsidP="004E5D77">
      <w:pPr>
        <w:pStyle w:val="a6"/>
        <w:spacing w:before="0" w:beforeAutospacing="0" w:after="0" w:afterAutospacing="0"/>
        <w:ind w:firstLineChars="200" w:firstLine="480"/>
        <w:rPr>
          <w:color w:val="000000" w:themeColor="text1"/>
        </w:rPr>
      </w:pPr>
      <w:r>
        <w:rPr>
          <w:rFonts w:hint="eastAsia"/>
          <w:color w:val="000000" w:themeColor="text1"/>
        </w:rPr>
        <w:t>伊斯兰教的产生</w:t>
      </w:r>
      <w:r w:rsidR="004E5D77">
        <w:rPr>
          <w:rFonts w:hint="eastAsia"/>
          <w:color w:val="000000" w:themeColor="text1"/>
        </w:rPr>
        <w:t>、阿拉伯帝国的形成与繁荣、</w:t>
      </w:r>
      <w:r w:rsidR="00CA7C49">
        <w:rPr>
          <w:rFonts w:hint="eastAsia"/>
          <w:color w:val="000000" w:themeColor="text1"/>
        </w:rPr>
        <w:t>阿拉伯文化及其传播</w:t>
      </w:r>
      <w:r w:rsidR="004E5D77">
        <w:rPr>
          <w:rFonts w:hint="eastAsia"/>
          <w:color w:val="000000" w:themeColor="text1"/>
        </w:rPr>
        <w:t>、奥斯曼土耳其的扩张。</w:t>
      </w:r>
    </w:p>
    <w:p w:rsidR="00C028D7" w:rsidRPr="00806F02" w:rsidRDefault="004E5D77" w:rsidP="00806F02">
      <w:pPr>
        <w:pStyle w:val="a6"/>
        <w:spacing w:before="0" w:beforeAutospacing="0" w:after="0" w:afterAutospacing="0"/>
        <w:ind w:firstLineChars="150" w:firstLine="361"/>
        <w:rPr>
          <w:b/>
          <w:color w:val="000000" w:themeColor="text1"/>
        </w:rPr>
      </w:pPr>
      <w:r w:rsidRPr="00806F02">
        <w:rPr>
          <w:rFonts w:hint="eastAsia"/>
          <w:b/>
          <w:color w:val="000000" w:themeColor="text1"/>
        </w:rPr>
        <w:t>（八）中世纪的东欧</w:t>
      </w:r>
    </w:p>
    <w:p w:rsidR="00C028D7" w:rsidRDefault="004E5D77" w:rsidP="004E5D77">
      <w:pPr>
        <w:pStyle w:val="a6"/>
        <w:spacing w:before="0" w:beforeAutospacing="0" w:after="0" w:afterAutospacing="0"/>
        <w:ind w:firstLineChars="200" w:firstLine="480"/>
        <w:rPr>
          <w:color w:val="000000" w:themeColor="text1"/>
        </w:rPr>
      </w:pPr>
      <w:r>
        <w:rPr>
          <w:rFonts w:hint="eastAsia"/>
          <w:color w:val="000000" w:themeColor="text1"/>
        </w:rPr>
        <w:t>拜占廷帝国的兴衰和文化成就、</w:t>
      </w:r>
      <w:r w:rsidR="00CA7C49">
        <w:rPr>
          <w:rFonts w:hint="eastAsia"/>
          <w:color w:val="000000" w:themeColor="text1"/>
        </w:rPr>
        <w:t>查士丁尼一世的内外政策</w:t>
      </w:r>
      <w:r>
        <w:rPr>
          <w:rFonts w:hint="eastAsia"/>
          <w:color w:val="000000" w:themeColor="text1"/>
        </w:rPr>
        <w:t>、</w:t>
      </w:r>
      <w:r w:rsidR="00CA7C49">
        <w:rPr>
          <w:rFonts w:hint="eastAsia"/>
          <w:color w:val="000000" w:themeColor="text1"/>
        </w:rPr>
        <w:t>东欧和东南欧的封建国家</w:t>
      </w:r>
      <w:r w:rsidR="00806F02">
        <w:rPr>
          <w:rFonts w:hint="eastAsia"/>
          <w:color w:val="000000" w:themeColor="text1"/>
        </w:rPr>
        <w:t>。</w:t>
      </w:r>
    </w:p>
    <w:p w:rsidR="00806F02" w:rsidRPr="00806F02" w:rsidRDefault="00806F02" w:rsidP="00806F02">
      <w:pPr>
        <w:pStyle w:val="a6"/>
        <w:spacing w:before="0" w:beforeAutospacing="0" w:after="0" w:afterAutospacing="0"/>
        <w:ind w:firstLineChars="150" w:firstLine="361"/>
        <w:rPr>
          <w:b/>
          <w:color w:val="000000" w:themeColor="text1"/>
        </w:rPr>
      </w:pPr>
      <w:r w:rsidRPr="00806F02">
        <w:rPr>
          <w:rFonts w:hint="eastAsia"/>
          <w:b/>
          <w:color w:val="000000" w:themeColor="text1"/>
        </w:rPr>
        <w:t>（九）中世纪的东亚与南亚</w:t>
      </w:r>
    </w:p>
    <w:p w:rsidR="00C028D7" w:rsidRDefault="00806F02" w:rsidP="00806F02">
      <w:pPr>
        <w:pStyle w:val="a6"/>
        <w:spacing w:before="0" w:beforeAutospacing="0" w:after="0" w:afterAutospacing="0"/>
        <w:ind w:firstLineChars="200" w:firstLine="480"/>
        <w:rPr>
          <w:color w:val="000000" w:themeColor="text1"/>
        </w:rPr>
      </w:pPr>
      <w:r>
        <w:rPr>
          <w:rFonts w:hint="eastAsia"/>
          <w:color w:val="000000" w:themeColor="text1"/>
        </w:rPr>
        <w:t>日本大化改新与幕府统治、</w:t>
      </w:r>
      <w:r w:rsidR="00CA7C49">
        <w:rPr>
          <w:rFonts w:hint="eastAsia"/>
          <w:color w:val="000000" w:themeColor="text1"/>
        </w:rPr>
        <w:t>德里苏丹国家</w:t>
      </w:r>
      <w:r>
        <w:rPr>
          <w:rFonts w:hint="eastAsia"/>
          <w:color w:val="000000" w:themeColor="text1"/>
        </w:rPr>
        <w:t>、</w:t>
      </w:r>
      <w:r w:rsidR="00CA7C49">
        <w:rPr>
          <w:rFonts w:hint="eastAsia"/>
          <w:color w:val="000000" w:themeColor="text1"/>
        </w:rPr>
        <w:t>莫卧儿帝国的兴起与阿克巴改革</w:t>
      </w:r>
      <w:r>
        <w:rPr>
          <w:rFonts w:hint="eastAsia"/>
          <w:color w:val="000000" w:themeColor="text1"/>
        </w:rPr>
        <w:t>、</w:t>
      </w:r>
      <w:r w:rsidR="00CA7C49">
        <w:rPr>
          <w:rFonts w:hint="eastAsia"/>
          <w:color w:val="000000" w:themeColor="text1"/>
        </w:rPr>
        <w:t>印度教的兴起</w:t>
      </w:r>
      <w:r>
        <w:rPr>
          <w:rFonts w:hint="eastAsia"/>
          <w:color w:val="000000" w:themeColor="text1"/>
        </w:rPr>
        <w:t>。</w:t>
      </w:r>
    </w:p>
    <w:p w:rsidR="00C028D7" w:rsidRDefault="00CA7C49" w:rsidP="008F2343">
      <w:pPr>
        <w:pStyle w:val="a6"/>
        <w:spacing w:before="0" w:beforeAutospacing="0" w:after="0" w:afterAutospacing="0"/>
        <w:ind w:firstLineChars="249" w:firstLine="600"/>
        <w:rPr>
          <w:b/>
          <w:color w:val="000000" w:themeColor="text1"/>
        </w:rPr>
      </w:pPr>
      <w:r>
        <w:rPr>
          <w:rFonts w:hint="eastAsia"/>
          <w:b/>
          <w:color w:val="000000" w:themeColor="text1"/>
        </w:rPr>
        <w:t>二、世界近现代史</w:t>
      </w:r>
    </w:p>
    <w:p w:rsidR="004F3BF0" w:rsidRPr="004F3BF0" w:rsidRDefault="004F3BF0" w:rsidP="004F3BF0">
      <w:pPr>
        <w:pStyle w:val="a6"/>
        <w:spacing w:before="0" w:beforeAutospacing="0" w:after="0" w:afterAutospacing="0"/>
        <w:ind w:firstLineChars="200" w:firstLine="482"/>
        <w:rPr>
          <w:b/>
          <w:color w:val="000000" w:themeColor="text1"/>
        </w:rPr>
      </w:pPr>
      <w:r w:rsidRPr="004F3BF0">
        <w:rPr>
          <w:rFonts w:hint="eastAsia"/>
          <w:b/>
          <w:color w:val="000000" w:themeColor="text1"/>
        </w:rPr>
        <w:t>（一）</w:t>
      </w:r>
      <w:r w:rsidR="004102EE">
        <w:rPr>
          <w:rFonts w:hint="eastAsia"/>
          <w:b/>
          <w:color w:val="000000" w:themeColor="text1"/>
        </w:rPr>
        <w:t>近代初期</w:t>
      </w:r>
      <w:r w:rsidRPr="004F3BF0">
        <w:rPr>
          <w:rFonts w:hint="eastAsia"/>
          <w:b/>
          <w:color w:val="000000" w:themeColor="text1"/>
        </w:rPr>
        <w:t>的欧洲</w:t>
      </w:r>
    </w:p>
    <w:p w:rsidR="004102EE" w:rsidRPr="008F2343" w:rsidRDefault="00CA7C49" w:rsidP="008F2343">
      <w:pPr>
        <w:ind w:firstLineChars="200" w:firstLine="480"/>
      </w:pPr>
      <w:r>
        <w:rPr>
          <w:rFonts w:ascii="宋体" w:eastAsia="宋体" w:hAnsi="宋体" w:cs="宋体" w:hint="eastAsia"/>
          <w:color w:val="000000" w:themeColor="text1"/>
        </w:rPr>
        <w:t>新航路开辟和早期殖民扩张</w:t>
      </w:r>
      <w:r w:rsidR="00E27396">
        <w:rPr>
          <w:rFonts w:hint="eastAsia"/>
          <w:color w:val="000000" w:themeColor="text1"/>
        </w:rPr>
        <w:t>、</w:t>
      </w:r>
      <w:r>
        <w:rPr>
          <w:rFonts w:ascii="宋体" w:eastAsia="宋体" w:hAnsi="宋体" w:cs="宋体" w:hint="eastAsia"/>
          <w:color w:val="000000" w:themeColor="text1"/>
        </w:rPr>
        <w:t>文艺复兴</w:t>
      </w:r>
      <w:r w:rsidR="00E27396">
        <w:rPr>
          <w:rFonts w:hint="eastAsia"/>
          <w:color w:val="000000" w:themeColor="text1"/>
        </w:rPr>
        <w:t>、</w:t>
      </w:r>
      <w:r>
        <w:rPr>
          <w:rFonts w:ascii="宋体" w:eastAsia="宋体" w:hAnsi="宋体" w:cs="宋体" w:hint="eastAsia"/>
          <w:color w:val="000000" w:themeColor="text1"/>
        </w:rPr>
        <w:t>宗教改革</w:t>
      </w:r>
      <w:r w:rsidR="00E27396">
        <w:rPr>
          <w:rFonts w:hint="eastAsia"/>
          <w:color w:val="000000" w:themeColor="text1"/>
        </w:rPr>
        <w:t>、</w:t>
      </w:r>
      <w:r w:rsidR="004102EE" w:rsidRPr="00094C73">
        <w:t>重商主义和商业战争</w:t>
      </w:r>
      <w:r w:rsidR="004102EE">
        <w:rPr>
          <w:rFonts w:hint="eastAsia"/>
          <w:color w:val="000000" w:themeColor="text1"/>
        </w:rPr>
        <w:t>、欧洲诸国</w:t>
      </w:r>
      <w:r w:rsidR="00E27396">
        <w:rPr>
          <w:rFonts w:ascii="宋体" w:eastAsia="宋体" w:hAnsi="宋体" w:cs="宋体" w:hint="eastAsia"/>
          <w:color w:val="000000" w:themeColor="text1"/>
        </w:rPr>
        <w:t>的封建专制制度</w:t>
      </w:r>
      <w:r w:rsidR="004102EE">
        <w:rPr>
          <w:rFonts w:hint="eastAsia"/>
          <w:color w:val="000000" w:themeColor="text1"/>
        </w:rPr>
        <w:t>。</w:t>
      </w:r>
    </w:p>
    <w:p w:rsidR="004102EE" w:rsidRPr="004102EE" w:rsidRDefault="004102EE" w:rsidP="004102EE">
      <w:pPr>
        <w:pStyle w:val="a6"/>
        <w:spacing w:before="0" w:beforeAutospacing="0" w:after="0" w:afterAutospacing="0"/>
        <w:ind w:firstLineChars="200" w:firstLine="482"/>
        <w:rPr>
          <w:b/>
          <w:color w:val="000000" w:themeColor="text1"/>
        </w:rPr>
      </w:pPr>
      <w:r w:rsidRPr="004102EE">
        <w:rPr>
          <w:rFonts w:hint="eastAsia"/>
          <w:b/>
          <w:color w:val="000000" w:themeColor="text1"/>
        </w:rPr>
        <w:t>（二）欧美国家的社会转型</w:t>
      </w:r>
    </w:p>
    <w:p w:rsidR="00EA1CE4" w:rsidRPr="001878C3" w:rsidRDefault="00CA7C49" w:rsidP="008F2343">
      <w:pPr>
        <w:pStyle w:val="a6"/>
        <w:spacing w:before="0" w:beforeAutospacing="0" w:after="0" w:afterAutospacing="0"/>
        <w:ind w:firstLineChars="250" w:firstLine="600"/>
        <w:rPr>
          <w:color w:val="000000" w:themeColor="text1"/>
        </w:rPr>
      </w:pPr>
      <w:r>
        <w:rPr>
          <w:rFonts w:hint="eastAsia"/>
          <w:color w:val="000000" w:themeColor="text1"/>
        </w:rPr>
        <w:t>尼德兰革命</w:t>
      </w:r>
      <w:r w:rsidR="004102EE">
        <w:rPr>
          <w:rFonts w:hint="eastAsia"/>
          <w:color w:val="000000" w:themeColor="text1"/>
        </w:rPr>
        <w:t>、英国资产阶级革命、启蒙运动、两次工业革命、北美独立战争、</w:t>
      </w:r>
      <w:r w:rsidR="00996585">
        <w:rPr>
          <w:rFonts w:hint="eastAsia"/>
          <w:color w:val="000000" w:themeColor="text1"/>
        </w:rPr>
        <w:t>法国大革命与拿破仑帝国</w:t>
      </w:r>
      <w:r w:rsidR="004102EE">
        <w:rPr>
          <w:rFonts w:hint="eastAsia"/>
          <w:color w:val="000000" w:themeColor="text1"/>
        </w:rPr>
        <w:t>、</w:t>
      </w:r>
      <w:r w:rsidR="00EA1CE4">
        <w:rPr>
          <w:rFonts w:hint="eastAsia"/>
          <w:color w:val="000000" w:themeColor="text1"/>
        </w:rPr>
        <w:t>美国内战、德国和意大利的统一、俄国农奴制改革、</w:t>
      </w:r>
      <w:r w:rsidR="00EA1CE4" w:rsidRPr="00094C73">
        <w:t>工人运动与社会主义运动</w:t>
      </w:r>
      <w:r w:rsidR="00EA1CE4">
        <w:rPr>
          <w:rFonts w:hint="eastAsia"/>
        </w:rPr>
        <w:t>的</w:t>
      </w:r>
      <w:r w:rsidR="00EA1CE4">
        <w:rPr>
          <w:rFonts w:hint="eastAsia"/>
          <w:color w:val="000000" w:themeColor="text1"/>
        </w:rPr>
        <w:t>兴起和发展</w:t>
      </w:r>
      <w:r w:rsidR="00EA1CE4">
        <w:rPr>
          <w:rFonts w:hint="eastAsia"/>
        </w:rPr>
        <w:t>、马克思主义的诞生</w:t>
      </w:r>
      <w:r w:rsidR="00996585">
        <w:rPr>
          <w:rFonts w:hint="eastAsia"/>
        </w:rPr>
        <w:t>。</w:t>
      </w:r>
      <w:r w:rsidR="00EA1CE4">
        <w:rPr>
          <w:rFonts w:hint="eastAsia"/>
          <w:color w:val="000000" w:themeColor="text1"/>
        </w:rPr>
        <w:t>19世纪后半期英、美、法、德、日等国政治制度的调整与社会政策</w:t>
      </w:r>
      <w:r w:rsidR="00996585">
        <w:rPr>
          <w:rFonts w:hint="eastAsia"/>
          <w:color w:val="000000" w:themeColor="text1"/>
        </w:rPr>
        <w:t>，近代科学技术与文化成就。</w:t>
      </w:r>
      <w:r w:rsidR="001878C3" w:rsidRPr="001878C3">
        <w:rPr>
          <w:color w:val="000000" w:themeColor="text1"/>
        </w:rPr>
        <w:t xml:space="preserve"> </w:t>
      </w:r>
    </w:p>
    <w:p w:rsidR="004102EE" w:rsidRPr="001878C3" w:rsidRDefault="00EA1CE4" w:rsidP="008A51E8">
      <w:pPr>
        <w:pStyle w:val="a6"/>
        <w:spacing w:before="0" w:beforeAutospacing="0" w:after="0" w:afterAutospacing="0"/>
        <w:ind w:firstLineChars="149" w:firstLine="359"/>
        <w:rPr>
          <w:b/>
          <w:color w:val="000000" w:themeColor="text1"/>
        </w:rPr>
      </w:pPr>
      <w:r w:rsidRPr="001878C3">
        <w:rPr>
          <w:rFonts w:hint="eastAsia"/>
          <w:b/>
          <w:color w:val="000000" w:themeColor="text1"/>
        </w:rPr>
        <w:t>（三）近代亚非拉</w:t>
      </w:r>
    </w:p>
    <w:p w:rsidR="001878C3" w:rsidRPr="00094C73" w:rsidRDefault="001878C3" w:rsidP="008A51E8">
      <w:pPr>
        <w:ind w:firstLineChars="200" w:firstLine="480"/>
      </w:pPr>
      <w:r>
        <w:rPr>
          <w:rFonts w:ascii="宋体" w:eastAsia="宋体" w:hAnsi="宋体" w:cs="宋体" w:hint="eastAsia"/>
          <w:color w:val="000000" w:themeColor="text1"/>
        </w:rPr>
        <w:t>17世纪初到18世纪中叶东方诸国的衰落</w:t>
      </w:r>
      <w:r>
        <w:rPr>
          <w:rFonts w:hint="eastAsia"/>
          <w:color w:val="000000" w:themeColor="text1"/>
        </w:rPr>
        <w:t>、</w:t>
      </w:r>
      <w:r w:rsidR="00D25B69">
        <w:rPr>
          <w:rFonts w:ascii="宋体" w:eastAsia="宋体" w:hAnsi="宋体" w:cs="宋体" w:hint="eastAsia"/>
          <w:color w:val="000000" w:themeColor="text1"/>
        </w:rPr>
        <w:t>西欧</w:t>
      </w:r>
      <w:r>
        <w:rPr>
          <w:rFonts w:ascii="宋体" w:eastAsia="宋体" w:hAnsi="宋体" w:cs="宋体" w:hint="eastAsia"/>
          <w:color w:val="000000" w:themeColor="text1"/>
        </w:rPr>
        <w:t>的殖民扩张与世界殖民主义体系的形成</w:t>
      </w:r>
      <w:r>
        <w:rPr>
          <w:rFonts w:hint="eastAsia"/>
          <w:color w:val="000000" w:themeColor="text1"/>
        </w:rPr>
        <w:t>，</w:t>
      </w:r>
      <w:r>
        <w:t>亚</w:t>
      </w:r>
      <w:r>
        <w:rPr>
          <w:rFonts w:hint="eastAsia"/>
        </w:rPr>
        <w:t>非拉人民的</w:t>
      </w:r>
      <w:r w:rsidRPr="00094C73">
        <w:t>反殖斗争</w:t>
      </w:r>
      <w:r>
        <w:rPr>
          <w:rFonts w:hint="eastAsia"/>
        </w:rPr>
        <w:t>，</w:t>
      </w:r>
      <w:r w:rsidRPr="00094C73">
        <w:t>拉丁美洲独立运动</w:t>
      </w:r>
      <w:r>
        <w:rPr>
          <w:rFonts w:hint="eastAsia"/>
        </w:rPr>
        <w:t>、</w:t>
      </w:r>
      <w:r>
        <w:rPr>
          <w:rFonts w:ascii="宋体" w:eastAsia="宋体" w:hAnsi="宋体" w:cs="宋体" w:hint="eastAsia"/>
          <w:color w:val="000000" w:themeColor="text1"/>
        </w:rPr>
        <w:t>日本明治维新</w:t>
      </w:r>
      <w:r>
        <w:rPr>
          <w:rFonts w:hint="eastAsia"/>
          <w:color w:val="000000" w:themeColor="text1"/>
        </w:rPr>
        <w:t>、</w:t>
      </w:r>
      <w:r w:rsidRPr="00094C73">
        <w:t>英国对印度的殖民统治</w:t>
      </w:r>
      <w:r>
        <w:rPr>
          <w:rFonts w:hint="eastAsia"/>
        </w:rPr>
        <w:t>、</w:t>
      </w:r>
      <w:r w:rsidRPr="00094C73">
        <w:t>20</w:t>
      </w:r>
      <w:r w:rsidRPr="00094C73">
        <w:t>世纪初亚洲的觉醒</w:t>
      </w:r>
      <w:r>
        <w:rPr>
          <w:rFonts w:hint="eastAsia"/>
        </w:rPr>
        <w:t>。</w:t>
      </w:r>
    </w:p>
    <w:p w:rsidR="001878C3" w:rsidRPr="001878C3" w:rsidRDefault="001878C3" w:rsidP="008A51E8">
      <w:pPr>
        <w:ind w:firstLineChars="150" w:firstLine="360"/>
        <w:rPr>
          <w:b/>
        </w:rPr>
      </w:pPr>
      <w:r>
        <w:rPr>
          <w:rFonts w:hint="eastAsia"/>
        </w:rPr>
        <w:t>（四）</w:t>
      </w:r>
      <w:r w:rsidRPr="001878C3">
        <w:rPr>
          <w:rFonts w:hint="eastAsia"/>
          <w:b/>
        </w:rPr>
        <w:t>近代欧洲的国际关系与第一次世界大战</w:t>
      </w:r>
    </w:p>
    <w:p w:rsidR="001878C3" w:rsidRDefault="001878C3" w:rsidP="008A51E8">
      <w:pPr>
        <w:pStyle w:val="a6"/>
        <w:spacing w:before="0" w:beforeAutospacing="0" w:after="0" w:afterAutospacing="0"/>
        <w:ind w:firstLineChars="200" w:firstLine="480"/>
        <w:rPr>
          <w:color w:val="000000" w:themeColor="text1"/>
        </w:rPr>
      </w:pPr>
      <w:r>
        <w:rPr>
          <w:rFonts w:hint="eastAsia"/>
          <w:color w:val="000000" w:themeColor="text1"/>
        </w:rPr>
        <w:t>三十年战争与威斯特划利亚体系、</w:t>
      </w:r>
      <w:r w:rsidR="00CA7C49">
        <w:rPr>
          <w:rFonts w:hint="eastAsia"/>
          <w:color w:val="000000" w:themeColor="text1"/>
        </w:rPr>
        <w:t>维也纳会议与维也纳体系</w:t>
      </w:r>
      <w:r w:rsidR="006A50F1">
        <w:rPr>
          <w:rFonts w:hint="eastAsia"/>
          <w:color w:val="000000" w:themeColor="text1"/>
        </w:rPr>
        <w:t>、</w:t>
      </w:r>
      <w:r w:rsidR="001A42C3">
        <w:rPr>
          <w:rFonts w:hint="eastAsia"/>
          <w:color w:val="000000" w:themeColor="text1"/>
        </w:rPr>
        <w:t>1848年欧洲革命、</w:t>
      </w:r>
      <w:r w:rsidR="006A50F1">
        <w:rPr>
          <w:rFonts w:hint="eastAsia"/>
          <w:color w:val="000000" w:themeColor="text1"/>
        </w:rPr>
        <w:t>英布战争、美西战争、</w:t>
      </w:r>
      <w:r w:rsidR="00CA7C49">
        <w:rPr>
          <w:rFonts w:hint="eastAsia"/>
          <w:color w:val="000000" w:themeColor="text1"/>
        </w:rPr>
        <w:t>日俄战争</w:t>
      </w:r>
      <w:r w:rsidR="006A50F1">
        <w:rPr>
          <w:rFonts w:hint="eastAsia"/>
          <w:color w:val="000000" w:themeColor="text1"/>
        </w:rPr>
        <w:t>、三国同盟和</w:t>
      </w:r>
      <w:r>
        <w:rPr>
          <w:rFonts w:hint="eastAsia"/>
          <w:color w:val="000000" w:themeColor="text1"/>
        </w:rPr>
        <w:t>三国协约的形成，</w:t>
      </w:r>
      <w:r w:rsidR="006A50F1">
        <w:rPr>
          <w:rFonts w:hint="eastAsia"/>
          <w:color w:val="000000" w:themeColor="text1"/>
        </w:rPr>
        <w:t>第一次世界大战</w:t>
      </w:r>
      <w:r w:rsidR="001A42C3">
        <w:rPr>
          <w:rFonts w:hint="eastAsia"/>
          <w:color w:val="000000" w:themeColor="text1"/>
        </w:rPr>
        <w:t>。</w:t>
      </w:r>
    </w:p>
    <w:p w:rsidR="00C028D7" w:rsidRPr="008F2343" w:rsidRDefault="001A42C3" w:rsidP="004C519C">
      <w:pPr>
        <w:pStyle w:val="a6"/>
        <w:spacing w:before="0" w:beforeAutospacing="0" w:after="0" w:afterAutospacing="0"/>
        <w:ind w:firstLineChars="148" w:firstLine="357"/>
        <w:rPr>
          <w:b/>
          <w:color w:val="000000" w:themeColor="text1"/>
        </w:rPr>
      </w:pPr>
      <w:r w:rsidRPr="001A42C3">
        <w:rPr>
          <w:rFonts w:hint="eastAsia"/>
          <w:b/>
          <w:color w:val="000000" w:themeColor="text1"/>
        </w:rPr>
        <w:t>（</w:t>
      </w:r>
      <w:r w:rsidR="008F2343">
        <w:rPr>
          <w:rFonts w:hint="eastAsia"/>
          <w:b/>
          <w:color w:val="000000" w:themeColor="text1"/>
        </w:rPr>
        <w:t>五</w:t>
      </w:r>
      <w:r w:rsidRPr="001A42C3">
        <w:rPr>
          <w:rFonts w:hint="eastAsia"/>
          <w:b/>
          <w:color w:val="000000" w:themeColor="text1"/>
        </w:rPr>
        <w:t>）俄国革命</w:t>
      </w:r>
      <w:r w:rsidR="008F2343">
        <w:rPr>
          <w:rFonts w:hint="eastAsia"/>
          <w:b/>
          <w:color w:val="000000" w:themeColor="text1"/>
        </w:rPr>
        <w:t>及其影响下的欧洲革命风暴</w:t>
      </w:r>
    </w:p>
    <w:p w:rsidR="00C028D7" w:rsidRPr="008F2343" w:rsidRDefault="00CA7C49" w:rsidP="00F17582">
      <w:pPr>
        <w:pStyle w:val="a6"/>
        <w:spacing w:before="0" w:beforeAutospacing="0" w:after="0" w:afterAutospacing="0"/>
        <w:ind w:firstLineChars="200" w:firstLine="480"/>
        <w:rPr>
          <w:color w:val="000000" w:themeColor="text1"/>
        </w:rPr>
      </w:pPr>
      <w:r>
        <w:rPr>
          <w:rFonts w:hint="eastAsia"/>
          <w:color w:val="000000" w:themeColor="text1"/>
        </w:rPr>
        <w:t>1905年俄国革命与二月革命、四月提纲、布列斯特和约</w:t>
      </w:r>
      <w:r w:rsidR="008F2343">
        <w:rPr>
          <w:rFonts w:hint="eastAsia"/>
          <w:color w:val="000000" w:themeColor="text1"/>
        </w:rPr>
        <w:t>、俄国十月革命、战时共产主义与新经济政策、</w:t>
      </w:r>
      <w:r>
        <w:rPr>
          <w:rFonts w:hint="eastAsia"/>
          <w:color w:val="000000" w:themeColor="text1"/>
        </w:rPr>
        <w:t>德国十一月革命</w:t>
      </w:r>
      <w:r w:rsidR="008F2343">
        <w:rPr>
          <w:rFonts w:hint="eastAsia"/>
          <w:color w:val="000000" w:themeColor="text1"/>
        </w:rPr>
        <w:t>、</w:t>
      </w:r>
      <w:r>
        <w:rPr>
          <w:rFonts w:hint="eastAsia"/>
          <w:color w:val="000000" w:themeColor="text1"/>
        </w:rPr>
        <w:t>东欧民族国家的建立与匈牙利苏维埃共和国的诞生与灭亡</w:t>
      </w:r>
      <w:r w:rsidR="008F2343">
        <w:rPr>
          <w:rFonts w:hint="eastAsia"/>
          <w:color w:val="000000" w:themeColor="text1"/>
        </w:rPr>
        <w:t>、共产国际的建立及其初期活动。</w:t>
      </w:r>
    </w:p>
    <w:p w:rsidR="008F2343" w:rsidRPr="008F2343" w:rsidRDefault="008F2343" w:rsidP="008F2343">
      <w:pPr>
        <w:ind w:firstLineChars="100" w:firstLine="241"/>
        <w:rPr>
          <w:b/>
        </w:rPr>
      </w:pPr>
      <w:r w:rsidRPr="008F2343">
        <w:rPr>
          <w:rFonts w:hint="eastAsia"/>
          <w:b/>
        </w:rPr>
        <w:t>（六）</w:t>
      </w:r>
      <w:r w:rsidRPr="008F2343">
        <w:rPr>
          <w:b/>
        </w:rPr>
        <w:t>凡尔赛</w:t>
      </w:r>
      <w:r w:rsidRPr="008F2343">
        <w:rPr>
          <w:b/>
        </w:rPr>
        <w:t>-</w:t>
      </w:r>
      <w:r w:rsidRPr="008F2343">
        <w:rPr>
          <w:b/>
        </w:rPr>
        <w:t>华盛顿体系</w:t>
      </w:r>
    </w:p>
    <w:p w:rsidR="00C028D7" w:rsidRDefault="00CA7C49" w:rsidP="008A51E8">
      <w:pPr>
        <w:pStyle w:val="a6"/>
        <w:spacing w:before="0" w:beforeAutospacing="0" w:after="0" w:afterAutospacing="0"/>
        <w:ind w:firstLineChars="150" w:firstLine="360"/>
        <w:rPr>
          <w:color w:val="000000" w:themeColor="text1"/>
        </w:rPr>
      </w:pPr>
      <w:r>
        <w:rPr>
          <w:rFonts w:hint="eastAsia"/>
          <w:color w:val="000000" w:themeColor="text1"/>
        </w:rPr>
        <w:lastRenderedPageBreak/>
        <w:t>巴黎和会与《凡尔赛条约》</w:t>
      </w:r>
      <w:r w:rsidR="008F2343">
        <w:rPr>
          <w:rFonts w:hint="eastAsia"/>
          <w:color w:val="000000" w:themeColor="text1"/>
        </w:rPr>
        <w:t>、</w:t>
      </w:r>
      <w:r>
        <w:rPr>
          <w:rFonts w:hint="eastAsia"/>
          <w:color w:val="000000" w:themeColor="text1"/>
        </w:rPr>
        <w:t>华盛顿会议与《四国条约》、《限制海军军备条约》及《九国公约》</w:t>
      </w:r>
      <w:r w:rsidR="008F2343">
        <w:rPr>
          <w:rFonts w:hint="eastAsia"/>
          <w:color w:val="000000" w:themeColor="text1"/>
        </w:rPr>
        <w:t>、</w:t>
      </w:r>
      <w:r>
        <w:rPr>
          <w:rFonts w:hint="eastAsia"/>
          <w:color w:val="000000" w:themeColor="text1"/>
        </w:rPr>
        <w:t>凡尔赛—华盛顿体系的影响</w:t>
      </w:r>
      <w:r w:rsidR="008F2343">
        <w:rPr>
          <w:rFonts w:hint="eastAsia"/>
          <w:color w:val="000000" w:themeColor="text1"/>
        </w:rPr>
        <w:t>、</w:t>
      </w:r>
      <w:r>
        <w:rPr>
          <w:rFonts w:hint="eastAsia"/>
          <w:color w:val="000000" w:themeColor="text1"/>
        </w:rPr>
        <w:t>国际联盟</w:t>
      </w:r>
      <w:r w:rsidR="008A51E8">
        <w:rPr>
          <w:rFonts w:hint="eastAsia"/>
          <w:color w:val="000000" w:themeColor="text1"/>
        </w:rPr>
        <w:t>的建立</w:t>
      </w:r>
      <w:r w:rsidR="00B423FE">
        <w:rPr>
          <w:rFonts w:hint="eastAsia"/>
          <w:color w:val="000000" w:themeColor="text1"/>
        </w:rPr>
        <w:t>。</w:t>
      </w:r>
    </w:p>
    <w:p w:rsidR="008F2343" w:rsidRPr="00647D26" w:rsidRDefault="008F2343" w:rsidP="003D3A2F">
      <w:pPr>
        <w:ind w:firstLineChars="98" w:firstLine="236"/>
        <w:rPr>
          <w:b/>
        </w:rPr>
      </w:pPr>
      <w:r w:rsidRPr="00647D26">
        <w:rPr>
          <w:rFonts w:hint="eastAsia"/>
          <w:b/>
        </w:rPr>
        <w:t>（七）</w:t>
      </w:r>
      <w:r w:rsidRPr="00647D26">
        <w:rPr>
          <w:b/>
        </w:rPr>
        <w:t>两战之间的世界</w:t>
      </w:r>
      <w:r w:rsidR="008A51E8">
        <w:rPr>
          <w:rFonts w:hint="eastAsia"/>
          <w:b/>
        </w:rPr>
        <w:t>与</w:t>
      </w:r>
      <w:r w:rsidR="00647D26">
        <w:rPr>
          <w:rFonts w:hint="eastAsia"/>
          <w:b/>
        </w:rPr>
        <w:t>国际关系</w:t>
      </w:r>
    </w:p>
    <w:p w:rsidR="00C028D7" w:rsidRPr="008A51E8" w:rsidRDefault="00CA7C49" w:rsidP="008A51E8">
      <w:pPr>
        <w:ind w:firstLineChars="150" w:firstLine="360"/>
      </w:pPr>
      <w:r>
        <w:rPr>
          <w:rFonts w:ascii="宋体" w:eastAsia="宋体" w:hAnsi="宋体" w:cs="宋体" w:hint="eastAsia"/>
          <w:color w:val="000000" w:themeColor="text1"/>
        </w:rPr>
        <w:t>斯大林模式的形成和苏联的对外政策</w:t>
      </w:r>
      <w:r w:rsidR="008A51E8">
        <w:rPr>
          <w:rFonts w:hint="eastAsia"/>
          <w:color w:val="000000" w:themeColor="text1"/>
        </w:rPr>
        <w:t>、</w:t>
      </w:r>
      <w:r w:rsidR="008A51E8" w:rsidRPr="00094C73">
        <w:t>西方国家的恢复与调整</w:t>
      </w:r>
      <w:r w:rsidR="008A51E8">
        <w:rPr>
          <w:rFonts w:hint="eastAsia"/>
        </w:rPr>
        <w:t>、</w:t>
      </w:r>
      <w:r>
        <w:rPr>
          <w:rFonts w:ascii="宋体" w:eastAsia="宋体" w:hAnsi="宋体" w:cs="宋体" w:hint="eastAsia"/>
          <w:color w:val="000000" w:themeColor="text1"/>
        </w:rPr>
        <w:t>甘地主义与印度的非暴力不合作运动</w:t>
      </w:r>
      <w:r w:rsidR="008A51E8">
        <w:rPr>
          <w:rFonts w:hint="eastAsia"/>
          <w:color w:val="000000" w:themeColor="text1"/>
        </w:rPr>
        <w:t>、</w:t>
      </w:r>
      <w:r>
        <w:rPr>
          <w:rFonts w:ascii="宋体" w:eastAsia="宋体" w:hAnsi="宋体" w:cs="宋体" w:hint="eastAsia"/>
          <w:color w:val="000000" w:themeColor="text1"/>
        </w:rPr>
        <w:t xml:space="preserve">土耳其资产阶级革命和世俗化改革 </w:t>
      </w:r>
      <w:r w:rsidR="008A51E8">
        <w:rPr>
          <w:rFonts w:hint="eastAsia"/>
          <w:color w:val="000000" w:themeColor="text1"/>
        </w:rPr>
        <w:t>、</w:t>
      </w:r>
      <w:r>
        <w:rPr>
          <w:rFonts w:ascii="宋体" w:eastAsia="宋体" w:hAnsi="宋体" w:cs="宋体" w:hint="eastAsia"/>
          <w:color w:val="000000" w:themeColor="text1"/>
        </w:rPr>
        <w:t>世界经济大危机</w:t>
      </w:r>
      <w:r w:rsidR="008A51E8">
        <w:rPr>
          <w:rFonts w:hint="eastAsia"/>
          <w:color w:val="000000" w:themeColor="text1"/>
        </w:rPr>
        <w:t>与</w:t>
      </w:r>
      <w:r>
        <w:rPr>
          <w:rFonts w:ascii="宋体" w:eastAsia="宋体" w:hAnsi="宋体" w:cs="宋体" w:hint="eastAsia"/>
          <w:color w:val="000000" w:themeColor="text1"/>
        </w:rPr>
        <w:t>罗斯福新政</w:t>
      </w:r>
      <w:r w:rsidR="008A51E8">
        <w:rPr>
          <w:rFonts w:hint="eastAsia"/>
          <w:color w:val="000000" w:themeColor="text1"/>
        </w:rPr>
        <w:t>。德</w:t>
      </w:r>
      <w:r w:rsidR="00647D26">
        <w:rPr>
          <w:rFonts w:hint="eastAsia"/>
          <w:color w:val="000000" w:themeColor="text1"/>
        </w:rPr>
        <w:t>、</w:t>
      </w:r>
      <w:r w:rsidR="008A51E8">
        <w:rPr>
          <w:rFonts w:hint="eastAsia"/>
          <w:color w:val="000000" w:themeColor="text1"/>
        </w:rPr>
        <w:t>意、日</w:t>
      </w:r>
      <w:r>
        <w:rPr>
          <w:rFonts w:ascii="宋体" w:eastAsia="宋体" w:hAnsi="宋体" w:cs="宋体" w:hint="eastAsia"/>
          <w:color w:val="000000" w:themeColor="text1"/>
        </w:rPr>
        <w:t>法西斯运动与法西斯政权的确立</w:t>
      </w:r>
      <w:r w:rsidR="007D000A">
        <w:rPr>
          <w:rFonts w:hint="eastAsia"/>
          <w:color w:val="000000" w:themeColor="text1"/>
        </w:rPr>
        <w:t>，</w:t>
      </w:r>
      <w:r w:rsidR="008A51E8">
        <w:rPr>
          <w:rFonts w:hint="eastAsia"/>
          <w:color w:val="000000" w:themeColor="text1"/>
        </w:rPr>
        <w:t>20</w:t>
      </w:r>
      <w:r w:rsidR="008A51E8">
        <w:rPr>
          <w:rFonts w:hint="eastAsia"/>
          <w:color w:val="000000" w:themeColor="text1"/>
        </w:rPr>
        <w:t>世纪</w:t>
      </w:r>
      <w:r w:rsidR="008A51E8">
        <w:rPr>
          <w:rFonts w:hint="eastAsia"/>
          <w:color w:val="000000" w:themeColor="text1"/>
        </w:rPr>
        <w:t>20</w:t>
      </w:r>
      <w:r w:rsidR="008A51E8">
        <w:rPr>
          <w:rFonts w:hint="eastAsia"/>
          <w:color w:val="000000" w:themeColor="text1"/>
        </w:rPr>
        <w:t>、</w:t>
      </w:r>
      <w:r w:rsidR="008A51E8">
        <w:rPr>
          <w:rFonts w:hint="eastAsia"/>
          <w:color w:val="000000" w:themeColor="text1"/>
        </w:rPr>
        <w:t>30</w:t>
      </w:r>
      <w:r w:rsidR="008A51E8">
        <w:rPr>
          <w:rFonts w:hint="eastAsia"/>
          <w:color w:val="000000" w:themeColor="text1"/>
        </w:rPr>
        <w:t>年代的国际关系。</w:t>
      </w:r>
    </w:p>
    <w:p w:rsidR="00647D26" w:rsidRPr="00647D26" w:rsidRDefault="00647D26" w:rsidP="003D3A2F">
      <w:pPr>
        <w:ind w:firstLineChars="149" w:firstLine="359"/>
        <w:rPr>
          <w:b/>
        </w:rPr>
      </w:pPr>
      <w:r w:rsidRPr="00647D26">
        <w:rPr>
          <w:rFonts w:hint="eastAsia"/>
          <w:b/>
        </w:rPr>
        <w:t>（八）</w:t>
      </w:r>
      <w:r w:rsidRPr="00647D26">
        <w:rPr>
          <w:b/>
        </w:rPr>
        <w:t>第二次世界大战</w:t>
      </w:r>
    </w:p>
    <w:p w:rsidR="00647D26" w:rsidRPr="007D172A" w:rsidRDefault="00647D26" w:rsidP="00647D26">
      <w:pPr>
        <w:pStyle w:val="a6"/>
        <w:spacing w:before="0" w:beforeAutospacing="0" w:after="0" w:afterAutospacing="0"/>
        <w:ind w:firstLineChars="200" w:firstLine="480"/>
        <w:rPr>
          <w:b/>
          <w:color w:val="000000" w:themeColor="text1"/>
        </w:rPr>
      </w:pPr>
      <w:r w:rsidRPr="00306A89">
        <w:rPr>
          <w:rFonts w:hint="eastAsia"/>
        </w:rPr>
        <w:t>法西斯国家的侵略扩张与欧美大国的对策</w:t>
      </w:r>
      <w:r>
        <w:rPr>
          <w:rFonts w:hint="eastAsia"/>
        </w:rPr>
        <w:t>、</w:t>
      </w:r>
      <w:r w:rsidRPr="00306A89">
        <w:rPr>
          <w:rFonts w:hint="eastAsia"/>
        </w:rPr>
        <w:t>第二次世界大战爆发</w:t>
      </w:r>
      <w:r>
        <w:rPr>
          <w:rFonts w:hint="eastAsia"/>
        </w:rPr>
        <w:t>、</w:t>
      </w:r>
      <w:r w:rsidRPr="00306A89">
        <w:rPr>
          <w:rFonts w:hint="eastAsia"/>
        </w:rPr>
        <w:t>反法西斯同盟的形成</w:t>
      </w:r>
      <w:r>
        <w:rPr>
          <w:rFonts w:hint="eastAsia"/>
        </w:rPr>
        <w:t>、</w:t>
      </w:r>
      <w:r w:rsidRPr="00306A89">
        <w:rPr>
          <w:rFonts w:hint="eastAsia"/>
        </w:rPr>
        <w:t>欧洲战场与太平洋战场</w:t>
      </w:r>
      <w:r>
        <w:rPr>
          <w:rFonts w:hint="eastAsia"/>
        </w:rPr>
        <w:t>、</w:t>
      </w:r>
      <w:r>
        <w:rPr>
          <w:rFonts w:hint="eastAsia"/>
          <w:color w:val="000000" w:themeColor="text1"/>
        </w:rPr>
        <w:t>二战中的转折性战役、二战胜利的意义与世界格局的变化。</w:t>
      </w:r>
    </w:p>
    <w:p w:rsidR="00C028D7" w:rsidRPr="0079402E" w:rsidRDefault="0079402E" w:rsidP="004C598A">
      <w:pPr>
        <w:ind w:firstLineChars="100" w:firstLine="241"/>
        <w:rPr>
          <w:rFonts w:ascii="宋体" w:hAnsi="宋体" w:cs="宋体"/>
          <w:b/>
        </w:rPr>
      </w:pPr>
      <w:r w:rsidRPr="004C598A">
        <w:rPr>
          <w:rFonts w:ascii="宋体" w:hAnsi="宋体" w:cs="宋体" w:hint="eastAsia"/>
          <w:b/>
        </w:rPr>
        <w:t>（九）</w:t>
      </w:r>
      <w:r w:rsidRPr="0079402E">
        <w:rPr>
          <w:rFonts w:ascii="宋体" w:hAnsi="宋体" w:cs="宋体" w:hint="eastAsia"/>
          <w:b/>
        </w:rPr>
        <w:t>第二次世界大战后的世界格局</w:t>
      </w:r>
    </w:p>
    <w:p w:rsidR="00C028D7" w:rsidRPr="00F17582" w:rsidRDefault="00CA7C49" w:rsidP="00F17582">
      <w:pPr>
        <w:pStyle w:val="a6"/>
        <w:spacing w:before="0" w:beforeAutospacing="0" w:after="0" w:afterAutospacing="0"/>
        <w:ind w:firstLineChars="200" w:firstLine="480"/>
        <w:rPr>
          <w:color w:val="000000" w:themeColor="text1"/>
        </w:rPr>
      </w:pPr>
      <w:r>
        <w:rPr>
          <w:rFonts w:hint="eastAsia"/>
          <w:color w:val="000000" w:themeColor="text1"/>
        </w:rPr>
        <w:t>雅尔塔体系</w:t>
      </w:r>
      <w:r w:rsidR="0079402E">
        <w:rPr>
          <w:rFonts w:hint="eastAsia"/>
          <w:color w:val="000000" w:themeColor="text1"/>
        </w:rPr>
        <w:t>、</w:t>
      </w:r>
      <w:r>
        <w:rPr>
          <w:rFonts w:hint="eastAsia"/>
          <w:color w:val="000000" w:themeColor="text1"/>
        </w:rPr>
        <w:t>联合国的建立</w:t>
      </w:r>
      <w:r w:rsidR="0079402E">
        <w:rPr>
          <w:rFonts w:hint="eastAsia"/>
          <w:color w:val="000000" w:themeColor="text1"/>
        </w:rPr>
        <w:t>、</w:t>
      </w:r>
      <w:r>
        <w:rPr>
          <w:rFonts w:hint="eastAsia"/>
          <w:color w:val="000000" w:themeColor="text1"/>
        </w:rPr>
        <w:t>盟国在处理战败国问题上的合作与斗争</w:t>
      </w:r>
      <w:r w:rsidR="0079402E">
        <w:rPr>
          <w:rFonts w:hint="eastAsia"/>
          <w:color w:val="000000" w:themeColor="text1"/>
        </w:rPr>
        <w:t>、</w:t>
      </w:r>
      <w:r>
        <w:rPr>
          <w:rFonts w:hint="eastAsia"/>
          <w:color w:val="000000" w:themeColor="text1"/>
        </w:rPr>
        <w:t>美苏争霸与两大阵营的对峙</w:t>
      </w:r>
      <w:r w:rsidR="00F17582">
        <w:rPr>
          <w:rFonts w:hint="eastAsia"/>
          <w:color w:val="000000" w:themeColor="text1"/>
        </w:rPr>
        <w:t>、冷战与两极格局的演变、冷战后的世界政治经济形势和国际格局。</w:t>
      </w:r>
    </w:p>
    <w:p w:rsidR="007D000A" w:rsidRPr="007D172A" w:rsidRDefault="007D000A" w:rsidP="003D3A2F">
      <w:pPr>
        <w:pStyle w:val="a6"/>
        <w:spacing w:before="0" w:beforeAutospacing="0" w:after="0" w:afterAutospacing="0"/>
        <w:ind w:firstLineChars="147" w:firstLine="354"/>
        <w:rPr>
          <w:b/>
          <w:color w:val="000000" w:themeColor="text1"/>
        </w:rPr>
      </w:pPr>
      <w:r w:rsidRPr="007D172A">
        <w:rPr>
          <w:rFonts w:hint="eastAsia"/>
          <w:b/>
          <w:color w:val="000000" w:themeColor="text1"/>
        </w:rPr>
        <w:t>（</w:t>
      </w:r>
      <w:r>
        <w:rPr>
          <w:rFonts w:hint="eastAsia"/>
          <w:b/>
          <w:color w:val="000000" w:themeColor="text1"/>
        </w:rPr>
        <w:t>十</w:t>
      </w:r>
      <w:r w:rsidRPr="007D172A">
        <w:rPr>
          <w:rFonts w:hint="eastAsia"/>
          <w:b/>
          <w:color w:val="000000" w:themeColor="text1"/>
        </w:rPr>
        <w:t>）</w:t>
      </w:r>
      <w:r w:rsidRPr="007D172A">
        <w:rPr>
          <w:rFonts w:hint="eastAsia"/>
          <w:b/>
        </w:rPr>
        <w:t>第二次世界大战后</w:t>
      </w:r>
      <w:r w:rsidRPr="007D172A">
        <w:rPr>
          <w:rFonts w:hint="eastAsia"/>
          <w:b/>
          <w:color w:val="000000" w:themeColor="text1"/>
        </w:rPr>
        <w:t>的亚非拉国家</w:t>
      </w:r>
    </w:p>
    <w:p w:rsidR="007D000A" w:rsidRPr="00F17582" w:rsidRDefault="007D000A" w:rsidP="007D000A">
      <w:pPr>
        <w:pStyle w:val="a6"/>
        <w:spacing w:before="0" w:beforeAutospacing="0" w:after="0" w:afterAutospacing="0"/>
        <w:ind w:firstLineChars="200" w:firstLine="480"/>
        <w:rPr>
          <w:rStyle w:val="a7"/>
          <w:b w:val="0"/>
          <w:bCs w:val="0"/>
          <w:color w:val="000000" w:themeColor="text1"/>
        </w:rPr>
      </w:pPr>
      <w:r>
        <w:rPr>
          <w:rFonts w:hint="eastAsia"/>
          <w:color w:val="000000" w:themeColor="text1"/>
        </w:rPr>
        <w:t>二战后亚非拉民族国家的独立，亚非会议与第三世界的兴起，中东战争与中东和平进程、20世纪世界历史中的主要思想文化成就。</w:t>
      </w:r>
    </w:p>
    <w:p w:rsidR="00285926" w:rsidRPr="007D172A" w:rsidRDefault="00285926" w:rsidP="007D172A">
      <w:pPr>
        <w:pStyle w:val="a6"/>
        <w:spacing w:before="0" w:beforeAutospacing="0" w:after="0" w:afterAutospacing="0"/>
        <w:ind w:firstLineChars="200" w:firstLine="482"/>
        <w:rPr>
          <w:b/>
          <w:color w:val="000000" w:themeColor="text1"/>
        </w:rPr>
      </w:pPr>
      <w:r w:rsidRPr="007D172A">
        <w:rPr>
          <w:rFonts w:hint="eastAsia"/>
          <w:b/>
          <w:color w:val="000000" w:themeColor="text1"/>
        </w:rPr>
        <w:t>（十</w:t>
      </w:r>
      <w:r w:rsidR="007D000A">
        <w:rPr>
          <w:rFonts w:hint="eastAsia"/>
          <w:b/>
          <w:color w:val="000000" w:themeColor="text1"/>
        </w:rPr>
        <w:t>一</w:t>
      </w:r>
      <w:r w:rsidRPr="007D172A">
        <w:rPr>
          <w:rFonts w:hint="eastAsia"/>
          <w:b/>
          <w:color w:val="000000" w:themeColor="text1"/>
        </w:rPr>
        <w:t>）</w:t>
      </w:r>
      <w:r w:rsidRPr="007D172A">
        <w:rPr>
          <w:rFonts w:hint="eastAsia"/>
          <w:b/>
        </w:rPr>
        <w:t>第二次世界大战后</w:t>
      </w:r>
      <w:r w:rsidRPr="007D172A">
        <w:rPr>
          <w:rFonts w:hint="eastAsia"/>
          <w:b/>
          <w:color w:val="000000" w:themeColor="text1"/>
        </w:rPr>
        <w:t>的西方国家</w:t>
      </w:r>
    </w:p>
    <w:p w:rsidR="00285926" w:rsidRPr="007D000A" w:rsidRDefault="007D000A" w:rsidP="003D3A2F">
      <w:pPr>
        <w:ind w:firstLineChars="250" w:firstLine="600"/>
      </w:pPr>
      <w:r>
        <w:rPr>
          <w:rFonts w:ascii="宋体" w:eastAsia="宋体" w:hAnsi="宋体" w:cs="宋体" w:hint="eastAsia"/>
          <w:color w:val="000000" w:themeColor="text1"/>
        </w:rPr>
        <w:t>二战后美国的内政与外交、</w:t>
      </w:r>
      <w:r>
        <w:rPr>
          <w:rFonts w:hint="eastAsia"/>
          <w:color w:val="000000" w:themeColor="text1"/>
        </w:rPr>
        <w:t>二战后的日本、</w:t>
      </w:r>
      <w:r>
        <w:rPr>
          <w:rFonts w:ascii="宋体" w:eastAsia="宋体" w:hAnsi="宋体" w:cs="宋体" w:hint="eastAsia"/>
          <w:color w:val="000000" w:themeColor="text1"/>
        </w:rPr>
        <w:t>二战后</w:t>
      </w:r>
      <w:r w:rsidRPr="00094C73">
        <w:t>西欧主要国家的内政与外交</w:t>
      </w:r>
      <w:r w:rsidR="00F17582">
        <w:rPr>
          <w:rFonts w:hint="eastAsia"/>
          <w:color w:val="000000" w:themeColor="text1"/>
        </w:rPr>
        <w:t>、</w:t>
      </w:r>
      <w:r w:rsidR="00285926">
        <w:rPr>
          <w:rFonts w:ascii="宋体" w:eastAsia="宋体" w:hAnsi="宋体" w:cs="宋体" w:hint="eastAsia"/>
          <w:color w:val="000000" w:themeColor="text1"/>
        </w:rPr>
        <w:t>西欧的一体化</w:t>
      </w:r>
      <w:r w:rsidR="00F17582">
        <w:rPr>
          <w:rFonts w:hint="eastAsia"/>
          <w:color w:val="000000" w:themeColor="text1"/>
        </w:rPr>
        <w:t>、</w:t>
      </w:r>
      <w:r w:rsidR="00F17582">
        <w:rPr>
          <w:rFonts w:ascii="宋体" w:eastAsia="宋体" w:hAnsi="宋体" w:cs="宋体" w:hint="eastAsia"/>
          <w:color w:val="000000" w:themeColor="text1"/>
        </w:rPr>
        <w:t>20世纪60-90</w:t>
      </w:r>
      <w:r w:rsidR="00B423FE">
        <w:rPr>
          <w:rFonts w:hint="eastAsia"/>
          <w:color w:val="000000" w:themeColor="text1"/>
        </w:rPr>
        <w:t>年代主要西欧国家的政治经济状况</w:t>
      </w:r>
      <w:r w:rsidR="007D172A">
        <w:rPr>
          <w:rFonts w:hint="eastAsia"/>
          <w:color w:val="000000" w:themeColor="text1"/>
        </w:rPr>
        <w:t>、</w:t>
      </w:r>
      <w:r w:rsidR="007D172A">
        <w:rPr>
          <w:rFonts w:ascii="宋体" w:eastAsia="宋体" w:hAnsi="宋体" w:cs="宋体" w:hint="eastAsia"/>
          <w:color w:val="000000" w:themeColor="text1"/>
        </w:rPr>
        <w:t>20世纪下半期的科技发展</w:t>
      </w:r>
      <w:r w:rsidR="007D172A">
        <w:rPr>
          <w:rFonts w:hint="eastAsia"/>
          <w:color w:val="000000" w:themeColor="text1"/>
        </w:rPr>
        <w:t>。</w:t>
      </w:r>
    </w:p>
    <w:p w:rsidR="00285926" w:rsidRPr="007D172A" w:rsidRDefault="00285926" w:rsidP="007D172A">
      <w:pPr>
        <w:pStyle w:val="a6"/>
        <w:spacing w:before="0" w:beforeAutospacing="0" w:after="0" w:afterAutospacing="0"/>
        <w:ind w:firstLineChars="200" w:firstLine="482"/>
        <w:rPr>
          <w:b/>
          <w:color w:val="000000" w:themeColor="text1"/>
        </w:rPr>
      </w:pPr>
      <w:r w:rsidRPr="007D172A">
        <w:rPr>
          <w:rFonts w:hint="eastAsia"/>
          <w:b/>
          <w:color w:val="000000" w:themeColor="text1"/>
        </w:rPr>
        <w:t>（</w:t>
      </w:r>
      <w:r w:rsidR="007D000A">
        <w:rPr>
          <w:rFonts w:hint="eastAsia"/>
          <w:b/>
          <w:color w:val="000000" w:themeColor="text1"/>
        </w:rPr>
        <w:t>十二</w:t>
      </w:r>
      <w:r w:rsidRPr="007D172A">
        <w:rPr>
          <w:rFonts w:hint="eastAsia"/>
          <w:b/>
          <w:color w:val="000000" w:themeColor="text1"/>
        </w:rPr>
        <w:t>）</w:t>
      </w:r>
      <w:r w:rsidRPr="007D172A">
        <w:rPr>
          <w:rFonts w:hint="eastAsia"/>
          <w:b/>
        </w:rPr>
        <w:t>第二次世界大战后</w:t>
      </w:r>
      <w:r w:rsidRPr="007D172A">
        <w:rPr>
          <w:rFonts w:hint="eastAsia"/>
          <w:b/>
          <w:color w:val="000000" w:themeColor="text1"/>
        </w:rPr>
        <w:t>的苏联和东欧国家</w:t>
      </w:r>
    </w:p>
    <w:p w:rsidR="00285926" w:rsidRPr="00285926" w:rsidRDefault="00285926" w:rsidP="007D000A">
      <w:pPr>
        <w:pStyle w:val="a6"/>
        <w:spacing w:before="0" w:beforeAutospacing="0" w:after="0" w:afterAutospacing="0"/>
        <w:ind w:firstLineChars="250" w:firstLine="600"/>
        <w:rPr>
          <w:color w:val="000000" w:themeColor="text1"/>
        </w:rPr>
      </w:pPr>
      <w:r>
        <w:rPr>
          <w:rFonts w:hint="eastAsia"/>
          <w:color w:val="000000" w:themeColor="text1"/>
        </w:rPr>
        <w:t>二战后东欧人民民主国家的建立与政治经济建设</w:t>
      </w:r>
      <w:r w:rsidR="007D000A">
        <w:rPr>
          <w:rFonts w:hint="eastAsia"/>
          <w:color w:val="000000" w:themeColor="text1"/>
        </w:rPr>
        <w:t>、</w:t>
      </w:r>
      <w:r>
        <w:rPr>
          <w:rFonts w:hint="eastAsia"/>
          <w:color w:val="000000" w:themeColor="text1"/>
        </w:rPr>
        <w:t>苏南冲突、苏共二十大、1956年波兰事件和匈牙利事件</w:t>
      </w:r>
      <w:r w:rsidR="007D000A">
        <w:rPr>
          <w:rFonts w:hint="eastAsia"/>
          <w:color w:val="000000" w:themeColor="text1"/>
        </w:rPr>
        <w:t>、</w:t>
      </w:r>
      <w:r w:rsidR="001C405B">
        <w:rPr>
          <w:rFonts w:hint="eastAsia"/>
          <w:color w:val="000000" w:themeColor="text1"/>
        </w:rPr>
        <w:t>赫鲁晓夫改革、</w:t>
      </w:r>
      <w:r w:rsidR="007303D3">
        <w:rPr>
          <w:rFonts w:hint="eastAsia"/>
          <w:color w:val="000000" w:themeColor="text1"/>
        </w:rPr>
        <w:t>戈尔巴乔夫改革、</w:t>
      </w:r>
      <w:r w:rsidR="000652CB" w:rsidRPr="000652CB">
        <w:rPr>
          <w:rFonts w:hint="eastAsia"/>
          <w:color w:val="000000" w:themeColor="text1"/>
        </w:rPr>
        <w:t>东欧剧变与苏联解体</w:t>
      </w:r>
      <w:r w:rsidR="00F17582">
        <w:rPr>
          <w:rFonts w:hint="eastAsia"/>
          <w:color w:val="000000" w:themeColor="text1"/>
        </w:rPr>
        <w:t>。</w:t>
      </w: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Ⅵ、主要参考书目</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张岂之主编：《中国历史》（6卷本），高等教育出版社，2002年。</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吴于廑、齐世荣主编:《世界史》(6卷),第二版,高等教育出版社，2001年。</w:t>
      </w:r>
    </w:p>
    <w:p w:rsidR="00C028D7" w:rsidRPr="00F17582" w:rsidRDefault="00C028D7">
      <w:pPr>
        <w:pStyle w:val="a6"/>
        <w:spacing w:before="0" w:beforeAutospacing="0" w:after="0" w:afterAutospacing="0"/>
        <w:ind w:firstLineChars="200" w:firstLine="482"/>
        <w:rPr>
          <w:rStyle w:val="a7"/>
          <w:color w:val="000000" w:themeColor="text1"/>
        </w:rPr>
      </w:pPr>
    </w:p>
    <w:p w:rsidR="00C028D7" w:rsidRDefault="00CA7C49">
      <w:pPr>
        <w:pStyle w:val="a6"/>
        <w:spacing w:before="0" w:beforeAutospacing="0" w:after="0" w:afterAutospacing="0"/>
        <w:ind w:firstLineChars="200" w:firstLine="482"/>
        <w:rPr>
          <w:rStyle w:val="a7"/>
          <w:color w:val="000000" w:themeColor="text1"/>
        </w:rPr>
      </w:pPr>
      <w:r>
        <w:rPr>
          <w:rStyle w:val="a7"/>
          <w:rFonts w:hint="eastAsia"/>
          <w:color w:val="000000" w:themeColor="text1"/>
        </w:rPr>
        <w:t>Ⅶ、样题</w:t>
      </w:r>
    </w:p>
    <w:p w:rsidR="00C028D7" w:rsidRDefault="00CA7C49">
      <w:pPr>
        <w:pStyle w:val="a6"/>
        <w:spacing w:before="0" w:beforeAutospacing="0" w:after="0" w:afterAutospacing="0"/>
        <w:ind w:firstLineChars="200" w:firstLine="482"/>
        <w:rPr>
          <w:b/>
          <w:bCs/>
          <w:color w:val="000000" w:themeColor="text1"/>
        </w:rPr>
      </w:pPr>
      <w:r>
        <w:rPr>
          <w:rFonts w:hint="eastAsia"/>
          <w:b/>
          <w:bCs/>
          <w:color w:val="000000" w:themeColor="text1"/>
        </w:rPr>
        <w:t>一、名词解释（</w:t>
      </w:r>
      <w:r>
        <w:rPr>
          <w:rFonts w:hint="eastAsia"/>
          <w:color w:val="000000" w:themeColor="text1"/>
        </w:rPr>
        <w:t>共80分</w:t>
      </w:r>
      <w:r>
        <w:rPr>
          <w:rFonts w:hint="eastAsia"/>
          <w:b/>
          <w:bCs/>
          <w:color w:val="000000" w:themeColor="text1"/>
        </w:rPr>
        <w:t>）</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1、贞观之治</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2、赫鲁晓夫改革</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3、戴高乐主义</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4、马歇尔计划</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5、百日维新</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6、《南京条约》</w:t>
      </w:r>
    </w:p>
    <w:p w:rsidR="00C028D7" w:rsidRDefault="00CA7C49">
      <w:pPr>
        <w:pStyle w:val="a6"/>
        <w:spacing w:before="0" w:beforeAutospacing="0" w:after="0" w:afterAutospacing="0"/>
        <w:ind w:firstLineChars="370" w:firstLine="888"/>
        <w:rPr>
          <w:color w:val="000000" w:themeColor="text1"/>
        </w:rPr>
      </w:pPr>
      <w:r>
        <w:rPr>
          <w:rFonts w:hint="eastAsia"/>
          <w:color w:val="000000" w:themeColor="text1"/>
        </w:rPr>
        <w:t>……</w:t>
      </w:r>
    </w:p>
    <w:p w:rsidR="00C028D7" w:rsidRDefault="00CA7C49">
      <w:pPr>
        <w:pStyle w:val="a6"/>
        <w:spacing w:before="0" w:beforeAutospacing="0" w:after="0" w:afterAutospacing="0"/>
        <w:ind w:firstLineChars="200" w:firstLine="482"/>
        <w:rPr>
          <w:b/>
          <w:bCs/>
          <w:color w:val="000000" w:themeColor="text1"/>
        </w:rPr>
      </w:pPr>
      <w:r>
        <w:rPr>
          <w:rFonts w:hint="eastAsia"/>
          <w:b/>
          <w:bCs/>
          <w:color w:val="000000" w:themeColor="text1"/>
        </w:rPr>
        <w:t>二、史料分析题（</w:t>
      </w:r>
      <w:r>
        <w:rPr>
          <w:rFonts w:hint="eastAsia"/>
          <w:color w:val="000000" w:themeColor="text1"/>
        </w:rPr>
        <w:t>共60分</w:t>
      </w:r>
      <w:r>
        <w:rPr>
          <w:rFonts w:hint="eastAsia"/>
          <w:b/>
          <w:bCs/>
          <w:color w:val="000000" w:themeColor="text1"/>
        </w:rPr>
        <w:t>）</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1、阅读下列史料并回答问题：</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自遭荒亂，率乏糧穀。諸軍並起，無終歲之計，饑則寇嘻略，飽則棄餘，瓦解流離，無敵自破者不可勝數。袁紹之在河北，軍人仰食桑椹。袁術在江、淮，取給蒲贏。民人相食，州裡蕭條。公曰：“夫定國之術，在於強兵足食，秦人以</w:t>
      </w:r>
      <w:r>
        <w:rPr>
          <w:rFonts w:ascii="宋体" w:eastAsia="宋体" w:hAnsi="宋体" w:cs="宋体" w:hint="eastAsia"/>
          <w:color w:val="000000" w:themeColor="text1"/>
          <w:lang w:eastAsia="zh-TW"/>
        </w:rPr>
        <w:lastRenderedPageBreak/>
        <w:t>急農兼天下，孝武以屯田定西域，此先代之良式也。”是歲乃募民屯田許下，得谷百萬斛。於是州郡例置田官  所在積穀。征伐四萬，無運糧之勞，遂兼滅群賊，克平天下。</w:t>
      </w:r>
    </w:p>
    <w:p w:rsidR="00C028D7" w:rsidRDefault="00CA7C49">
      <w:pPr>
        <w:ind w:firstLine="142"/>
        <w:rPr>
          <w:rFonts w:ascii="宋体" w:eastAsia="宋体" w:hAnsi="宋体" w:cs="宋体"/>
          <w:color w:val="000000" w:themeColor="text1"/>
        </w:rPr>
      </w:pPr>
      <w:r>
        <w:rPr>
          <w:rFonts w:ascii="宋体" w:eastAsia="宋体" w:hAnsi="宋体" w:cs="宋体" w:hint="eastAsia"/>
          <w:color w:val="000000" w:themeColor="text1"/>
          <w:lang w:eastAsia="zh-TW"/>
        </w:rPr>
        <w:t xml:space="preserve">                               (《三國志·武帝紀》注引《魏書》)</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(1)文中“孝武”是指何时何人？</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(2)简述曹魏屯田的历史背景。</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(3)分析曹魏屯田的影响。</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w:t>
      </w:r>
    </w:p>
    <w:p w:rsidR="00C028D7" w:rsidRDefault="00CA7C49">
      <w:pPr>
        <w:pStyle w:val="a6"/>
        <w:spacing w:before="0" w:beforeAutospacing="0" w:after="0" w:afterAutospacing="0"/>
        <w:ind w:firstLineChars="200" w:firstLine="482"/>
        <w:rPr>
          <w:b/>
          <w:bCs/>
          <w:color w:val="000000" w:themeColor="text1"/>
        </w:rPr>
      </w:pPr>
      <w:r>
        <w:rPr>
          <w:rFonts w:hint="eastAsia"/>
          <w:b/>
          <w:bCs/>
          <w:color w:val="000000" w:themeColor="text1"/>
        </w:rPr>
        <w:t>三、简答题（</w:t>
      </w:r>
      <w:r>
        <w:rPr>
          <w:rFonts w:hint="eastAsia"/>
          <w:color w:val="000000" w:themeColor="text1"/>
        </w:rPr>
        <w:t>共80分</w:t>
      </w:r>
      <w:r>
        <w:rPr>
          <w:rFonts w:hint="eastAsia"/>
          <w:b/>
          <w:bCs/>
          <w:color w:val="000000" w:themeColor="text1"/>
        </w:rPr>
        <w:t>）</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1、简述甲午战争对中国社会的影响。</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2、简述英法百年战争发生的原因。</w:t>
      </w:r>
    </w:p>
    <w:p w:rsidR="00C028D7" w:rsidRDefault="00CA7C49">
      <w:pPr>
        <w:ind w:firstLineChars="200" w:firstLine="480"/>
        <w:rPr>
          <w:rFonts w:ascii="宋体" w:eastAsia="宋体" w:hAnsi="宋体" w:cs="宋体"/>
          <w:color w:val="000000" w:themeColor="text1"/>
          <w:lang w:eastAsia="zh-TW"/>
        </w:rPr>
      </w:pPr>
      <w:r>
        <w:rPr>
          <w:rFonts w:ascii="宋体" w:eastAsia="宋体" w:hAnsi="宋体" w:cs="宋体" w:hint="eastAsia"/>
          <w:color w:val="000000" w:themeColor="text1"/>
          <w:lang w:eastAsia="zh-TW"/>
        </w:rPr>
        <w:t>……</w:t>
      </w:r>
    </w:p>
    <w:p w:rsidR="00C028D7" w:rsidRDefault="00CA7C49">
      <w:pPr>
        <w:pStyle w:val="a6"/>
        <w:spacing w:before="0" w:beforeAutospacing="0" w:after="0" w:afterAutospacing="0"/>
        <w:ind w:firstLineChars="200" w:firstLine="482"/>
        <w:rPr>
          <w:b/>
          <w:bCs/>
          <w:color w:val="000000" w:themeColor="text1"/>
        </w:rPr>
      </w:pPr>
      <w:r>
        <w:rPr>
          <w:rFonts w:hint="eastAsia"/>
          <w:b/>
          <w:bCs/>
          <w:color w:val="000000" w:themeColor="text1"/>
        </w:rPr>
        <w:t>四、论述题（</w:t>
      </w:r>
      <w:r>
        <w:rPr>
          <w:rFonts w:hint="eastAsia"/>
          <w:color w:val="000000" w:themeColor="text1"/>
        </w:rPr>
        <w:t>共80分</w:t>
      </w:r>
      <w:r>
        <w:rPr>
          <w:rFonts w:hint="eastAsia"/>
          <w:b/>
          <w:bCs/>
          <w:color w:val="000000" w:themeColor="text1"/>
        </w:rPr>
        <w:t>）</w:t>
      </w:r>
    </w:p>
    <w:p w:rsidR="00C028D7" w:rsidRDefault="00CA7C49">
      <w:pPr>
        <w:pStyle w:val="a6"/>
        <w:spacing w:before="0" w:beforeAutospacing="0" w:after="0" w:afterAutospacing="0"/>
        <w:ind w:firstLineChars="200" w:firstLine="480"/>
        <w:rPr>
          <w:color w:val="000000" w:themeColor="text1"/>
        </w:rPr>
      </w:pPr>
      <w:r>
        <w:rPr>
          <w:rFonts w:hint="eastAsia"/>
          <w:color w:val="000000" w:themeColor="text1"/>
        </w:rPr>
        <w:t>1、结合史实分析苏联解体东欧剧变的原因。</w:t>
      </w:r>
    </w:p>
    <w:p w:rsidR="00C028D7" w:rsidRDefault="00CA7C49">
      <w:pPr>
        <w:pStyle w:val="a6"/>
        <w:spacing w:before="0" w:beforeAutospacing="0" w:after="0" w:afterAutospacing="0"/>
        <w:ind w:firstLineChars="200" w:firstLine="480"/>
        <w:rPr>
          <w:rFonts w:asciiTheme="minorEastAsia" w:eastAsiaTheme="minorEastAsia" w:hAnsiTheme="minorEastAsia"/>
          <w:color w:val="000000" w:themeColor="text1"/>
        </w:rPr>
      </w:pPr>
      <w:r>
        <w:rPr>
          <w:rFonts w:hint="eastAsia"/>
          <w:color w:val="000000" w:themeColor="text1"/>
        </w:rPr>
        <w:t>……</w:t>
      </w:r>
    </w:p>
    <w:sectPr w:rsidR="00C028D7" w:rsidSect="00C028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990" w:rsidRDefault="00492990" w:rsidP="00C028D7">
      <w:r>
        <w:separator/>
      </w:r>
    </w:p>
  </w:endnote>
  <w:endnote w:type="continuationSeparator" w:id="1">
    <w:p w:rsidR="00492990" w:rsidRDefault="00492990" w:rsidP="00C02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74661"/>
      <w:docPartObj>
        <w:docPartGallery w:val="AutoText"/>
      </w:docPartObj>
    </w:sdtPr>
    <w:sdtContent>
      <w:p w:rsidR="00C028D7" w:rsidRDefault="00394499">
        <w:pPr>
          <w:pStyle w:val="a4"/>
          <w:jc w:val="center"/>
        </w:pPr>
        <w:r w:rsidRPr="00394499">
          <w:fldChar w:fldCharType="begin"/>
        </w:r>
        <w:r w:rsidR="00CA7C49">
          <w:instrText xml:space="preserve"> PAGE   \* MERGEFORMAT </w:instrText>
        </w:r>
        <w:r w:rsidRPr="00394499">
          <w:fldChar w:fldCharType="separate"/>
        </w:r>
        <w:r w:rsidR="004C598A" w:rsidRPr="004C598A">
          <w:rPr>
            <w:noProof/>
            <w:lang w:val="zh-CN"/>
          </w:rPr>
          <w:t>5</w:t>
        </w:r>
        <w:r>
          <w:rPr>
            <w:lang w:val="zh-CN"/>
          </w:rPr>
          <w:fldChar w:fldCharType="end"/>
        </w:r>
      </w:p>
    </w:sdtContent>
  </w:sdt>
  <w:p w:rsidR="00C028D7" w:rsidRDefault="00C028D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990" w:rsidRDefault="00492990" w:rsidP="00C028D7">
      <w:r>
        <w:separator/>
      </w:r>
    </w:p>
  </w:footnote>
  <w:footnote w:type="continuationSeparator" w:id="1">
    <w:p w:rsidR="00492990" w:rsidRDefault="00492990" w:rsidP="00C02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0179"/>
    <w:rsid w:val="000652CB"/>
    <w:rsid w:val="00090859"/>
    <w:rsid w:val="000E71D0"/>
    <w:rsid w:val="000F361B"/>
    <w:rsid w:val="000F56E9"/>
    <w:rsid w:val="00110137"/>
    <w:rsid w:val="00140F52"/>
    <w:rsid w:val="00152F52"/>
    <w:rsid w:val="00161802"/>
    <w:rsid w:val="0016793C"/>
    <w:rsid w:val="001878C3"/>
    <w:rsid w:val="001A3A07"/>
    <w:rsid w:val="001A3C46"/>
    <w:rsid w:val="001A42C3"/>
    <w:rsid w:val="001C405B"/>
    <w:rsid w:val="001C5943"/>
    <w:rsid w:val="001D06D8"/>
    <w:rsid w:val="001E24E2"/>
    <w:rsid w:val="001E5AC1"/>
    <w:rsid w:val="001F253C"/>
    <w:rsid w:val="002439DD"/>
    <w:rsid w:val="0025695F"/>
    <w:rsid w:val="00265E29"/>
    <w:rsid w:val="0026797D"/>
    <w:rsid w:val="00285926"/>
    <w:rsid w:val="002B0447"/>
    <w:rsid w:val="002C584F"/>
    <w:rsid w:val="002F4506"/>
    <w:rsid w:val="00310A8A"/>
    <w:rsid w:val="003126DA"/>
    <w:rsid w:val="00340E9E"/>
    <w:rsid w:val="00352B8E"/>
    <w:rsid w:val="003671FA"/>
    <w:rsid w:val="00394499"/>
    <w:rsid w:val="003D3A2F"/>
    <w:rsid w:val="003F1BCA"/>
    <w:rsid w:val="004102EE"/>
    <w:rsid w:val="00457DA9"/>
    <w:rsid w:val="00461314"/>
    <w:rsid w:val="0048315C"/>
    <w:rsid w:val="00492990"/>
    <w:rsid w:val="004C519C"/>
    <w:rsid w:val="004C598A"/>
    <w:rsid w:val="004D69D6"/>
    <w:rsid w:val="004E5D77"/>
    <w:rsid w:val="004F3BF0"/>
    <w:rsid w:val="00575E37"/>
    <w:rsid w:val="005A11C3"/>
    <w:rsid w:val="005D3362"/>
    <w:rsid w:val="00620179"/>
    <w:rsid w:val="006241DE"/>
    <w:rsid w:val="006260A3"/>
    <w:rsid w:val="00647D26"/>
    <w:rsid w:val="00665CF0"/>
    <w:rsid w:val="006A50F1"/>
    <w:rsid w:val="006F796A"/>
    <w:rsid w:val="007303D3"/>
    <w:rsid w:val="00751010"/>
    <w:rsid w:val="007603EE"/>
    <w:rsid w:val="00793F07"/>
    <w:rsid w:val="0079402E"/>
    <w:rsid w:val="00794311"/>
    <w:rsid w:val="007A27DF"/>
    <w:rsid w:val="007B3B8B"/>
    <w:rsid w:val="007C1B33"/>
    <w:rsid w:val="007D000A"/>
    <w:rsid w:val="007D172A"/>
    <w:rsid w:val="00806F02"/>
    <w:rsid w:val="00822128"/>
    <w:rsid w:val="00836114"/>
    <w:rsid w:val="00872058"/>
    <w:rsid w:val="008777F1"/>
    <w:rsid w:val="0089095B"/>
    <w:rsid w:val="008A3B0F"/>
    <w:rsid w:val="008A51E8"/>
    <w:rsid w:val="008C1645"/>
    <w:rsid w:val="008C684A"/>
    <w:rsid w:val="008F2343"/>
    <w:rsid w:val="00996585"/>
    <w:rsid w:val="009C132C"/>
    <w:rsid w:val="009E0EC0"/>
    <w:rsid w:val="009E3248"/>
    <w:rsid w:val="00A011BB"/>
    <w:rsid w:val="00A21996"/>
    <w:rsid w:val="00A50BF4"/>
    <w:rsid w:val="00A82105"/>
    <w:rsid w:val="00AD66CE"/>
    <w:rsid w:val="00AE5C09"/>
    <w:rsid w:val="00B17946"/>
    <w:rsid w:val="00B2120F"/>
    <w:rsid w:val="00B23FE2"/>
    <w:rsid w:val="00B423FE"/>
    <w:rsid w:val="00B6303F"/>
    <w:rsid w:val="00BA3C43"/>
    <w:rsid w:val="00BB1C9D"/>
    <w:rsid w:val="00BE4E79"/>
    <w:rsid w:val="00BE6BA7"/>
    <w:rsid w:val="00C028D7"/>
    <w:rsid w:val="00C35EEC"/>
    <w:rsid w:val="00CA7C49"/>
    <w:rsid w:val="00CB2FA9"/>
    <w:rsid w:val="00D04F20"/>
    <w:rsid w:val="00D14B86"/>
    <w:rsid w:val="00D25B69"/>
    <w:rsid w:val="00D71080"/>
    <w:rsid w:val="00D71212"/>
    <w:rsid w:val="00D76CAF"/>
    <w:rsid w:val="00D95631"/>
    <w:rsid w:val="00E01C84"/>
    <w:rsid w:val="00E12D2E"/>
    <w:rsid w:val="00E15500"/>
    <w:rsid w:val="00E27396"/>
    <w:rsid w:val="00EA1CE4"/>
    <w:rsid w:val="00EF6140"/>
    <w:rsid w:val="00F17582"/>
    <w:rsid w:val="00F25FA7"/>
    <w:rsid w:val="00F5544F"/>
    <w:rsid w:val="00F6544B"/>
    <w:rsid w:val="00FE34FA"/>
    <w:rsid w:val="1FA109A2"/>
    <w:rsid w:val="2E8942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8D7"/>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C028D7"/>
    <w:pPr>
      <w:spacing w:before="100" w:beforeAutospacing="1" w:after="100" w:afterAutospacing="1"/>
    </w:pPr>
    <w:rPr>
      <w:rFonts w:ascii="宋体" w:eastAsia="宋体" w:hAnsi="宋体" w:cs="宋体"/>
    </w:rPr>
  </w:style>
  <w:style w:type="paragraph" w:styleId="a4">
    <w:name w:val="footer"/>
    <w:basedOn w:val="a"/>
    <w:link w:val="Char0"/>
    <w:uiPriority w:val="99"/>
    <w:unhideWhenUsed/>
    <w:rsid w:val="00C028D7"/>
    <w:pPr>
      <w:tabs>
        <w:tab w:val="center" w:pos="4153"/>
        <w:tab w:val="right" w:pos="8306"/>
      </w:tabs>
      <w:snapToGrid w:val="0"/>
    </w:pPr>
    <w:rPr>
      <w:sz w:val="18"/>
      <w:szCs w:val="18"/>
    </w:rPr>
  </w:style>
  <w:style w:type="paragraph" w:styleId="a5">
    <w:name w:val="header"/>
    <w:basedOn w:val="a"/>
    <w:link w:val="Char1"/>
    <w:uiPriority w:val="99"/>
    <w:semiHidden/>
    <w:unhideWhenUsed/>
    <w:rsid w:val="00C028D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C028D7"/>
    <w:pPr>
      <w:spacing w:before="100" w:beforeAutospacing="1" w:after="100" w:afterAutospacing="1"/>
    </w:pPr>
    <w:rPr>
      <w:rFonts w:ascii="宋体" w:eastAsia="宋体" w:hAnsi="宋体" w:cs="宋体"/>
    </w:rPr>
  </w:style>
  <w:style w:type="character" w:styleId="a7">
    <w:name w:val="Strong"/>
    <w:basedOn w:val="a0"/>
    <w:uiPriority w:val="22"/>
    <w:qFormat/>
    <w:rsid w:val="00C028D7"/>
    <w:rPr>
      <w:b/>
      <w:bCs/>
    </w:rPr>
  </w:style>
  <w:style w:type="character" w:customStyle="1" w:styleId="Char">
    <w:name w:val="正文文本缩进 Char"/>
    <w:basedOn w:val="a0"/>
    <w:link w:val="a3"/>
    <w:uiPriority w:val="99"/>
    <w:semiHidden/>
    <w:qFormat/>
    <w:rsid w:val="00C028D7"/>
    <w:rPr>
      <w:rFonts w:ascii="宋体" w:eastAsia="宋体" w:hAnsi="宋体" w:cs="宋体"/>
      <w:kern w:val="0"/>
      <w:sz w:val="24"/>
      <w:szCs w:val="24"/>
    </w:rPr>
  </w:style>
  <w:style w:type="paragraph" w:customStyle="1" w:styleId="p">
    <w:name w:val="p"/>
    <w:basedOn w:val="a"/>
    <w:rsid w:val="00C028D7"/>
    <w:pPr>
      <w:spacing w:line="525" w:lineRule="atLeast"/>
      <w:ind w:firstLine="375"/>
    </w:pPr>
  </w:style>
  <w:style w:type="character" w:customStyle="1" w:styleId="Char1">
    <w:name w:val="页眉 Char"/>
    <w:basedOn w:val="a0"/>
    <w:link w:val="a5"/>
    <w:uiPriority w:val="99"/>
    <w:semiHidden/>
    <w:rsid w:val="00C028D7"/>
    <w:rPr>
      <w:rFonts w:ascii="Times New Roman" w:hAnsi="Times New Roman" w:cs="Times New Roman"/>
      <w:kern w:val="0"/>
      <w:sz w:val="18"/>
      <w:szCs w:val="18"/>
    </w:rPr>
  </w:style>
  <w:style w:type="character" w:customStyle="1" w:styleId="Char0">
    <w:name w:val="页脚 Char"/>
    <w:basedOn w:val="a0"/>
    <w:link w:val="a4"/>
    <w:uiPriority w:val="99"/>
    <w:rsid w:val="00C028D7"/>
    <w:rPr>
      <w:rFonts w:ascii="Times New Roman"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9696B-086F-4375-BB12-8024C5F1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6</Pages>
  <Words>728</Words>
  <Characters>4151</Characters>
  <Application>Microsoft Office Word</Application>
  <DocSecurity>0</DocSecurity>
  <Lines>34</Lines>
  <Paragraphs>9</Paragraphs>
  <ScaleCrop>false</ScaleCrop>
  <Company>Microsoft</Company>
  <LinksUpToDate>false</LinksUpToDate>
  <CharactersWithSpaces>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h-</cp:lastModifiedBy>
  <cp:revision>67</cp:revision>
  <dcterms:created xsi:type="dcterms:W3CDTF">2018-09-11T04:01:00Z</dcterms:created>
  <dcterms:modified xsi:type="dcterms:W3CDTF">2018-09-13T14:58:00Z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