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舞蹈（舞蹈表演</w:t>
      </w:r>
      <w:r>
        <w:rPr>
          <w:rFonts w:hint="eastAsia" w:ascii="宋体"/>
          <w:b/>
          <w:sz w:val="32"/>
          <w:szCs w:val="32"/>
          <w:lang w:eastAsia="zh-CN"/>
        </w:rPr>
        <w:t>、舞蹈教育</w:t>
      </w:r>
      <w:r>
        <w:rPr>
          <w:rFonts w:hint="eastAsia" w:ascii="宋体"/>
          <w:b/>
          <w:sz w:val="32"/>
          <w:szCs w:val="32"/>
        </w:rPr>
        <w:t>）</w:t>
      </w:r>
      <w:r>
        <w:rPr>
          <w:rFonts w:hint="eastAsia"/>
          <w:b/>
          <w:bCs/>
          <w:sz w:val="32"/>
          <w:szCs w:val="32"/>
        </w:rPr>
        <w:t>【专业学位】</w:t>
      </w:r>
      <w:r>
        <w:rPr>
          <w:rFonts w:hint="eastAsia" w:ascii="宋体"/>
          <w:b/>
          <w:sz w:val="32"/>
          <w:szCs w:val="32"/>
        </w:rPr>
        <w:t>复试大纲</w:t>
      </w:r>
    </w:p>
    <w:p>
      <w:pPr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第一部分：《专业术科》</w:t>
      </w:r>
    </w:p>
    <w:p>
      <w:pPr>
        <w:jc w:val="center"/>
        <w:rPr>
          <w:rFonts w:hint="eastAsia" w:ascii="宋体"/>
          <w:b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考试要求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要求考生能够协调流畅的表现舞蹈作品，正确把握舞蹈表演风格，熟练掌握动作规格要领，对舞蹈音乐、作品主题理解准确，突出表现力和表演技巧。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考试内容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口试：自我介绍、社会认知、品格素养、专业视角。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.进行中国</w:t>
      </w:r>
      <w:r>
        <w:rPr>
          <w:rFonts w:hint="eastAsia" w:ascii="宋体" w:hAnsi="宋体" w:eastAsia="宋体" w:cs="宋体"/>
          <w:sz w:val="24"/>
          <w:szCs w:val="24"/>
        </w:rPr>
        <w:t>古典舞、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</w:t>
      </w:r>
      <w:r>
        <w:rPr>
          <w:rFonts w:hint="eastAsia" w:ascii="宋体" w:hAnsi="宋体" w:eastAsia="宋体" w:cs="宋体"/>
          <w:sz w:val="24"/>
          <w:szCs w:val="24"/>
        </w:rPr>
        <w:t>民族民间舞、现代舞，三个舞种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剧目表演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每个舞种选择一个剧目，每个剧目不少于三分钟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分值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30分</w:t>
      </w: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第二部分：《舞蹈作品分析（笔试）》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考试要求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对舞蹈作品进行全面系统的分析，根据作品主题、表现形式、审美价值等多方面进行阐述，表达个人的艺术观点和理论修养。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考试内容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对舞蹈作品</w:t>
      </w:r>
      <w:r>
        <w:rPr>
          <w:rFonts w:hint="eastAsia" w:ascii="宋体" w:hAnsi="宋体" w:eastAsia="宋体" w:cs="宋体"/>
          <w:sz w:val="24"/>
          <w:szCs w:val="24"/>
        </w:rPr>
        <w:t>进行评论分析。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三、试卷结构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试卷题型包括：作品分析、案例分析。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50分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五、考试内容范围说明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无指定参考教材。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FAD63"/>
    <w:multiLevelType w:val="singleLevel"/>
    <w:tmpl w:val="57DFAD63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TY0YzZiMGNhNDcxZTcyMGYyMDU0NGUxYmQzOTAifQ=="/>
  </w:docVars>
  <w:rsids>
    <w:rsidRoot w:val="16B35F4C"/>
    <w:rsid w:val="03126583"/>
    <w:rsid w:val="0DF50570"/>
    <w:rsid w:val="13AC0A61"/>
    <w:rsid w:val="16B35F4C"/>
    <w:rsid w:val="2F01691D"/>
    <w:rsid w:val="440C3942"/>
    <w:rsid w:val="47E56984"/>
    <w:rsid w:val="5EA7453C"/>
    <w:rsid w:val="67AC2BC3"/>
    <w:rsid w:val="73155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337</Characters>
  <Lines>0</Lines>
  <Paragraphs>0</Paragraphs>
  <TotalTime>0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2023-08-30T04:52:00Z</dcterms:created>
  <dc:creator>Administrator</dc:creator>
  <cp:lastModifiedBy>Administrator</cp:lastModifiedBy>
  <dcterms:modified xsi:type="dcterms:W3CDTF">2023-09-08T01:48:51Z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1D78B80CD6404CF893C27F28DCDC23C1_11</vt:lpwstr>
  </property>
</Properties>
</file>