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华文仿宋"/>
          <w:sz w:val="30"/>
          <w:szCs w:val="30"/>
        </w:rPr>
      </w:pPr>
    </w:p>
    <w:tbl>
      <w:tblPr>
        <w:tblStyle w:val="6"/>
        <w:tblW w:w="15297" w:type="dxa"/>
        <w:jc w:val="center"/>
        <w:tblLayout w:type="autofit"/>
        <w:tblCellMar>
          <w:top w:w="0" w:type="dxa"/>
          <w:left w:w="108" w:type="dxa"/>
          <w:bottom w:w="0" w:type="dxa"/>
          <w:right w:w="108" w:type="dxa"/>
        </w:tblCellMar>
      </w:tblPr>
      <w:tblGrid>
        <w:gridCol w:w="1575"/>
        <w:gridCol w:w="2126"/>
        <w:gridCol w:w="1276"/>
        <w:gridCol w:w="10320"/>
      </w:tblGrid>
      <w:tr>
        <w:tblPrEx>
          <w:tblCellMar>
            <w:top w:w="0" w:type="dxa"/>
            <w:left w:w="108" w:type="dxa"/>
            <w:bottom w:w="0" w:type="dxa"/>
            <w:right w:w="108" w:type="dxa"/>
          </w:tblCellMar>
        </w:tblPrEx>
        <w:trPr>
          <w:trHeight w:val="570" w:hRule="atLeast"/>
          <w:jc w:val="center"/>
        </w:trPr>
        <w:tc>
          <w:tcPr>
            <w:tcW w:w="15297" w:type="dxa"/>
            <w:gridSpan w:val="4"/>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附件2：西安音乐学院附中202</w:t>
            </w:r>
            <w:r>
              <w:rPr>
                <w:rFonts w:hint="eastAsia" w:ascii="宋体" w:hAnsi="宋体" w:eastAsia="宋体" w:cs="宋体"/>
                <w:b/>
                <w:bCs/>
                <w:color w:val="000000"/>
                <w:kern w:val="0"/>
                <w:sz w:val="30"/>
                <w:szCs w:val="30"/>
                <w:lang w:val="en-US" w:eastAsia="zh-CN"/>
              </w:rPr>
              <w:t>3</w:t>
            </w:r>
            <w:r>
              <w:rPr>
                <w:rFonts w:hint="eastAsia" w:ascii="宋体" w:hAnsi="宋体" w:eastAsia="宋体" w:cs="宋体"/>
                <w:b/>
                <w:bCs/>
                <w:color w:val="000000"/>
                <w:kern w:val="0"/>
                <w:sz w:val="30"/>
                <w:szCs w:val="30"/>
              </w:rPr>
              <w:t>年招生考试线上视频初试考试科目内容及主机位拍摄要求</w:t>
            </w:r>
          </w:p>
        </w:tc>
      </w:tr>
      <w:tr>
        <w:tblPrEx>
          <w:tblCellMar>
            <w:top w:w="0" w:type="dxa"/>
            <w:left w:w="108" w:type="dxa"/>
            <w:bottom w:w="0" w:type="dxa"/>
            <w:right w:w="108" w:type="dxa"/>
          </w:tblCellMar>
        </w:tblPrEx>
        <w:trPr>
          <w:trHeight w:val="552"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专业名称</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初试考试科目、内容</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考试时长</w:t>
            </w:r>
          </w:p>
        </w:tc>
        <w:tc>
          <w:tcPr>
            <w:tcW w:w="10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主机位拍摄要求</w:t>
            </w:r>
          </w:p>
        </w:tc>
      </w:tr>
      <w:tr>
        <w:tblPrEx>
          <w:tblCellMar>
            <w:top w:w="0" w:type="dxa"/>
            <w:left w:w="108" w:type="dxa"/>
            <w:bottom w:w="0" w:type="dxa"/>
            <w:right w:w="108" w:type="dxa"/>
          </w:tblCellMar>
        </w:tblPrEx>
        <w:trPr>
          <w:trHeight w:val="745" w:hRule="atLeast"/>
          <w:jc w:val="center"/>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宋体" w:hAnsi="宋体" w:eastAsia="宋体" w:cs="宋体"/>
                <w:kern w:val="0"/>
                <w:szCs w:val="21"/>
              </w:rPr>
            </w:pPr>
            <w:r>
              <w:rPr>
                <w:rFonts w:hint="eastAsia" w:ascii="宋体" w:hAnsi="宋体" w:eastAsia="宋体" w:cs="宋体"/>
                <w:kern w:val="0"/>
                <w:szCs w:val="21"/>
              </w:rPr>
              <w:t>音乐表演（中国乐器演奏）</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left"/>
              <w:rPr>
                <w:rFonts w:ascii="宋体" w:hAnsi="宋体" w:eastAsia="宋体" w:cs="宋体"/>
                <w:kern w:val="0"/>
                <w:szCs w:val="21"/>
              </w:rPr>
            </w:pPr>
            <w:r>
              <w:rPr>
                <w:rFonts w:hint="eastAsia" w:ascii="宋体" w:hAnsi="宋体" w:cs="宋体"/>
                <w:bCs/>
                <w:color w:val="000000" w:themeColor="text1"/>
                <w:kern w:val="0"/>
                <w:szCs w:val="21"/>
                <w14:textFill>
                  <w14:solidFill>
                    <w14:schemeClr w14:val="tx1"/>
                  </w14:solidFill>
                </w14:textFill>
              </w:rPr>
              <w:t>练习曲一首，乐曲一首</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15分钟</w:t>
            </w:r>
          </w:p>
        </w:tc>
        <w:tc>
          <w:tcPr>
            <w:tcW w:w="1032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1.考生需着正装，根据语音提示进行考试流程。</w:t>
            </w:r>
          </w:p>
          <w:p>
            <w:pPr>
              <w:widowControl/>
              <w:spacing w:line="3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2.考试曲目必须背谱演奏，不可使用伴奏。初试曲目需一次性连续录完，曲目之间可停顿数秒,按照“乐曲、练习曲”的顺序演奏。录制过程中禁止自报曲目和考生姓名，全程不能离开画面。</w:t>
            </w:r>
          </w:p>
          <w:p>
            <w:pPr>
              <w:widowControl/>
              <w:spacing w:line="3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3.保证声音和画面较好的质量清晰度，需在明亮安静的环境下录制。视频镜头必须固定在一个位置拍摄。录制开始时，请在演奏位置正面镜头静候3-5秒后开始演奏。不可外接其他设备。</w:t>
            </w:r>
          </w:p>
          <w:p>
            <w:pPr>
              <w:widowControl/>
              <w:spacing w:line="360" w:lineRule="exact"/>
              <w:ind w:firstLine="420" w:firstLineChars="200"/>
              <w:jc w:val="left"/>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4.考试结束后，点击停止录制按钮完成录制。一次录制视频限时为</w:t>
            </w:r>
            <w:r>
              <w:rPr>
                <w:rFonts w:hint="eastAsia" w:ascii="宋体" w:hAnsi="宋体" w:eastAsia="宋体" w:cs="宋体"/>
                <w:color w:val="000000" w:themeColor="text1"/>
                <w:kern w:val="0"/>
                <w:szCs w:val="21"/>
                <w:lang w:val="en-US" w:eastAsia="zh-CN"/>
                <w14:textFill>
                  <w14:solidFill>
                    <w14:schemeClr w14:val="tx1"/>
                  </w14:solidFill>
                </w14:textFill>
              </w:rPr>
              <w:t>15</w:t>
            </w:r>
            <w:r>
              <w:rPr>
                <w:rFonts w:hint="eastAsia" w:ascii="宋体" w:hAnsi="宋体" w:eastAsia="宋体" w:cs="宋体"/>
                <w:color w:val="000000" w:themeColor="text1"/>
                <w:kern w:val="0"/>
                <w:szCs w:val="21"/>
                <w14:textFill>
                  <w14:solidFill>
                    <w14:schemeClr w14:val="tx1"/>
                  </w14:solidFill>
                </w14:textFill>
              </w:rPr>
              <w:t>分钟，超时系统将自动停止录制。</w:t>
            </w:r>
          </w:p>
        </w:tc>
      </w:tr>
      <w:tr>
        <w:tblPrEx>
          <w:tblCellMar>
            <w:top w:w="0" w:type="dxa"/>
            <w:left w:w="108" w:type="dxa"/>
            <w:bottom w:w="0" w:type="dxa"/>
            <w:right w:w="108" w:type="dxa"/>
          </w:tblCellMar>
        </w:tblPrEx>
        <w:trPr>
          <w:trHeight w:val="745" w:hRule="atLeast"/>
          <w:jc w:val="center"/>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宋体" w:hAnsi="宋体" w:eastAsia="宋体" w:cs="宋体"/>
                <w:kern w:val="0"/>
                <w:szCs w:val="21"/>
              </w:rPr>
            </w:pPr>
            <w:r>
              <w:rPr>
                <w:rFonts w:hint="eastAsia" w:ascii="宋体" w:hAnsi="宋体" w:eastAsia="宋体" w:cs="宋体"/>
                <w:kern w:val="0"/>
                <w:szCs w:val="21"/>
              </w:rPr>
              <w:t>音乐表演（民族打击乐）</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left"/>
              <w:rPr>
                <w:rFonts w:ascii="宋体" w:hAnsi="宋体" w:cs="宋体"/>
                <w:bCs/>
                <w:kern w:val="0"/>
                <w:szCs w:val="21"/>
              </w:rPr>
            </w:pPr>
            <w:r>
              <w:rPr>
                <w:rFonts w:hint="eastAsia" w:ascii="宋体" w:hAnsi="宋体" w:cs="宋体"/>
                <w:b/>
                <w:kern w:val="0"/>
                <w:szCs w:val="21"/>
              </w:rPr>
              <w:t>附初</w:t>
            </w:r>
            <w:r>
              <w:rPr>
                <w:rFonts w:hint="eastAsia" w:ascii="宋体" w:hAnsi="宋体" w:cs="宋体"/>
                <w:bCs/>
                <w:kern w:val="0"/>
                <w:szCs w:val="21"/>
              </w:rPr>
              <w:t>：</w:t>
            </w:r>
            <w:r>
              <w:rPr>
                <w:rFonts w:hint="eastAsia" w:ascii="宋体" w:hAnsi="宋体" w:cs="宋体"/>
                <w:bCs/>
                <w:color w:val="000000" w:themeColor="text1"/>
                <w:kern w:val="0"/>
                <w:szCs w:val="21"/>
                <w:lang w:val="en-US" w:eastAsia="zh-CN"/>
                <w14:textFill>
                  <w14:solidFill>
                    <w14:schemeClr w14:val="tx1"/>
                  </w14:solidFill>
                </w14:textFill>
              </w:rPr>
              <w:t>中国大鼓或排鼓独奏曲一首必考</w:t>
            </w:r>
            <w:r>
              <w:rPr>
                <w:rFonts w:hint="eastAsia" w:ascii="宋体" w:hAnsi="宋体" w:cs="宋体"/>
                <w:bCs/>
                <w:color w:val="000000" w:themeColor="text1"/>
                <w:kern w:val="0"/>
                <w:szCs w:val="21"/>
                <w14:textFill>
                  <w14:solidFill>
                    <w14:schemeClr w14:val="tx1"/>
                  </w14:solidFill>
                </w14:textFill>
              </w:rPr>
              <w:t>，</w:t>
            </w:r>
            <w:r>
              <w:rPr>
                <w:rFonts w:hint="eastAsia" w:ascii="宋体" w:hAnsi="宋体" w:cs="宋体"/>
                <w:bCs/>
                <w:kern w:val="0"/>
                <w:szCs w:val="21"/>
              </w:rPr>
              <w:t>小军鼓练习曲（可看谱演奏）或者马林巴独奏曲（单、双槌均可)</w:t>
            </w:r>
            <w:r>
              <w:rPr>
                <w:rFonts w:hint="eastAsia" w:ascii="宋体" w:hAnsi="宋体" w:cs="宋体"/>
                <w:bCs/>
                <w:kern w:val="0"/>
                <w:szCs w:val="21"/>
                <w:lang w:val="en-US" w:eastAsia="zh-CN"/>
              </w:rPr>
              <w:t>一首，</w:t>
            </w:r>
            <w:r>
              <w:rPr>
                <w:rFonts w:hint="eastAsia" w:ascii="宋体" w:hAnsi="宋体" w:cs="宋体"/>
                <w:bCs/>
                <w:kern w:val="0"/>
                <w:szCs w:val="21"/>
              </w:rPr>
              <w:t>二者选其一，共两首曲目；</w:t>
            </w:r>
          </w:p>
          <w:p>
            <w:pPr>
              <w:widowControl/>
              <w:spacing w:line="340" w:lineRule="exact"/>
              <w:jc w:val="left"/>
              <w:rPr>
                <w:rFonts w:hint="eastAsia" w:ascii="宋体" w:hAnsi="宋体" w:cs="宋体" w:eastAsiaTheme="minorEastAsia"/>
                <w:kern w:val="0"/>
                <w:szCs w:val="21"/>
                <w:lang w:eastAsia="zh-CN"/>
              </w:rPr>
            </w:pPr>
            <w:r>
              <w:rPr>
                <w:rFonts w:hint="eastAsia" w:ascii="宋体" w:hAnsi="宋体" w:cs="宋体"/>
                <w:b/>
                <w:kern w:val="0"/>
                <w:szCs w:val="21"/>
              </w:rPr>
              <w:t>附高</w:t>
            </w:r>
            <w:r>
              <w:rPr>
                <w:rFonts w:hint="eastAsia" w:ascii="宋体" w:hAnsi="宋体" w:cs="宋体"/>
                <w:bCs/>
                <w:kern w:val="0"/>
                <w:szCs w:val="21"/>
              </w:rPr>
              <w:t>：</w:t>
            </w:r>
            <w:r>
              <w:rPr>
                <w:rFonts w:hint="eastAsia" w:ascii="宋体" w:hAnsi="宋体" w:cs="宋体"/>
                <w:bCs/>
                <w:color w:val="000000" w:themeColor="text1"/>
                <w:kern w:val="0"/>
                <w:szCs w:val="21"/>
                <w:lang w:val="en-US" w:eastAsia="zh-CN"/>
                <w14:textFill>
                  <w14:solidFill>
                    <w14:schemeClr w14:val="tx1"/>
                  </w14:solidFill>
                </w14:textFill>
              </w:rPr>
              <w:t>中国</w:t>
            </w:r>
            <w:r>
              <w:rPr>
                <w:rFonts w:hint="eastAsia" w:ascii="宋体" w:hAnsi="宋体" w:cs="宋体"/>
                <w:bCs/>
                <w:color w:val="000000" w:themeColor="text1"/>
                <w:kern w:val="0"/>
                <w:szCs w:val="21"/>
                <w14:textFill>
                  <w14:solidFill>
                    <w14:schemeClr w14:val="tx1"/>
                  </w14:solidFill>
                </w14:textFill>
              </w:rPr>
              <w:t>排鼓独奏曲一首，马林巴独奏曲一首(单、双槌均可)，</w:t>
            </w:r>
            <w:r>
              <w:rPr>
                <w:rFonts w:hint="eastAsia" w:ascii="宋体" w:hAnsi="宋体" w:cs="宋体"/>
                <w:bCs/>
                <w:color w:val="000000" w:themeColor="text1"/>
                <w:kern w:val="0"/>
                <w:szCs w:val="21"/>
                <w:lang w:val="en-US" w:eastAsia="zh-CN"/>
                <w14:textFill>
                  <w14:solidFill>
                    <w14:schemeClr w14:val="tx1"/>
                  </w14:solidFill>
                </w14:textFill>
              </w:rPr>
              <w:t>板鼓或</w:t>
            </w:r>
            <w:r>
              <w:rPr>
                <w:rFonts w:hint="eastAsia" w:ascii="宋体" w:hAnsi="宋体" w:cs="宋体"/>
                <w:bCs/>
                <w:color w:val="000000" w:themeColor="text1"/>
                <w:kern w:val="0"/>
                <w:szCs w:val="21"/>
                <w14:textFill>
                  <w14:solidFill>
                    <w14:schemeClr w14:val="tx1"/>
                  </w14:solidFill>
                </w14:textFill>
              </w:rPr>
              <w:t>小军鼓曲</w:t>
            </w:r>
            <w:r>
              <w:rPr>
                <w:rFonts w:hint="eastAsia" w:ascii="宋体" w:hAnsi="宋体" w:cs="宋体"/>
                <w:bCs/>
                <w:color w:val="000000" w:themeColor="text1"/>
                <w:kern w:val="0"/>
                <w:szCs w:val="21"/>
                <w:lang w:val="en-US" w:eastAsia="zh-CN"/>
                <w14:textFill>
                  <w14:solidFill>
                    <w14:schemeClr w14:val="tx1"/>
                  </w14:solidFill>
                </w14:textFill>
              </w:rPr>
              <w:t>目</w:t>
            </w:r>
            <w:r>
              <w:rPr>
                <w:rFonts w:hint="eastAsia" w:ascii="宋体" w:hAnsi="宋体" w:cs="宋体"/>
                <w:bCs/>
                <w:color w:val="000000" w:themeColor="text1"/>
                <w:kern w:val="0"/>
                <w:szCs w:val="21"/>
                <w14:textFill>
                  <w14:solidFill>
                    <w14:schemeClr w14:val="tx1"/>
                  </w14:solidFill>
                </w14:textFill>
              </w:rPr>
              <w:t>一首（可看</w:t>
            </w:r>
            <w:r>
              <w:rPr>
                <w:rFonts w:hint="eastAsia" w:ascii="宋体" w:hAnsi="宋体" w:cs="宋体"/>
                <w:bCs/>
                <w:kern w:val="0"/>
                <w:szCs w:val="21"/>
              </w:rPr>
              <w:t>谱演奏），共三首曲目</w:t>
            </w:r>
            <w:r>
              <w:rPr>
                <w:rFonts w:hint="eastAsia" w:ascii="宋体" w:hAnsi="宋体" w:cs="宋体"/>
                <w:bCs/>
                <w:kern w:val="0"/>
                <w:szCs w:val="21"/>
                <w:lang w:eastAsia="zh-CN"/>
              </w:rPr>
              <w:t>。</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Cs w:val="21"/>
              </w:rPr>
            </w:pPr>
            <w:r>
              <w:rPr>
                <w:rFonts w:hint="eastAsia" w:ascii="宋体" w:hAnsi="宋体" w:eastAsia="宋体" w:cs="宋体"/>
                <w:kern w:val="0"/>
                <w:szCs w:val="21"/>
              </w:rPr>
              <w:t>10分钟</w:t>
            </w:r>
          </w:p>
        </w:tc>
        <w:tc>
          <w:tcPr>
            <w:tcW w:w="1032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ind w:firstLine="420" w:firstLineChars="200"/>
              <w:jc w:val="left"/>
              <w:rPr>
                <w:rFonts w:ascii="宋体" w:hAnsi="宋体" w:eastAsia="宋体" w:cs="宋体"/>
                <w:kern w:val="0"/>
                <w:szCs w:val="21"/>
              </w:rPr>
            </w:pPr>
          </w:p>
          <w:p>
            <w:pPr>
              <w:widowControl/>
              <w:spacing w:line="360" w:lineRule="exact"/>
              <w:ind w:firstLine="420" w:firstLineChars="200"/>
              <w:jc w:val="left"/>
              <w:rPr>
                <w:rFonts w:ascii="宋体" w:hAnsi="宋体" w:eastAsia="宋体" w:cs="宋体"/>
                <w:kern w:val="0"/>
                <w:szCs w:val="21"/>
              </w:rPr>
            </w:pPr>
            <w:bookmarkStart w:id="0" w:name="_GoBack"/>
            <w:bookmarkEnd w:id="0"/>
          </w:p>
          <w:p>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1.考生需着正装，根据语音提示进行考试流程。</w:t>
            </w:r>
          </w:p>
          <w:p>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2.考试曲目必须背谱演奏（招简要求为准），不可使用伴奏。初试曲目需一次性连续录完，曲目之间可停顿数秒。录制过程中禁止自报曲目和考生姓名，全程不能离开画面。</w:t>
            </w:r>
          </w:p>
          <w:p>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3.保证声音和画面较好的质量清晰度，需在明亮安静的环境下录制。视频镜头必须固定在一个位置拍摄。录制开始时，请在演奏位置正面镜头静候3-5秒后开始演奏。不可外接其他设备。</w:t>
            </w:r>
          </w:p>
          <w:p>
            <w:pPr>
              <w:widowControl/>
              <w:spacing w:line="36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4.考试结束后，点击停止录制按钮完成录制。一次录制视频限时为10分钟，超时系统将自动停止录制。</w:t>
            </w:r>
          </w:p>
          <w:p>
            <w:pPr>
              <w:widowControl/>
              <w:spacing w:line="360" w:lineRule="exact"/>
              <w:ind w:firstLine="420" w:firstLineChars="200"/>
              <w:jc w:val="left"/>
              <w:rPr>
                <w:rFonts w:hint="default" w:ascii="宋体" w:hAnsi="宋体" w:eastAsia="宋体" w:cs="宋体"/>
                <w:kern w:val="0"/>
                <w:szCs w:val="21"/>
                <w:lang w:val="en-US" w:eastAsia="zh-CN"/>
              </w:rPr>
            </w:pPr>
          </w:p>
        </w:tc>
      </w:tr>
      <w:tr>
        <w:tblPrEx>
          <w:tblCellMar>
            <w:top w:w="0" w:type="dxa"/>
            <w:left w:w="108" w:type="dxa"/>
            <w:bottom w:w="0" w:type="dxa"/>
            <w:right w:w="108" w:type="dxa"/>
          </w:tblCellMar>
        </w:tblPrEx>
        <w:trPr>
          <w:trHeight w:val="745" w:hRule="atLeast"/>
          <w:jc w:val="center"/>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宋体" w:hAnsi="宋体" w:eastAsia="宋体" w:cs="宋体"/>
                <w:kern w:val="0"/>
                <w:szCs w:val="21"/>
              </w:rPr>
            </w:pPr>
            <w:r>
              <w:rPr>
                <w:rFonts w:hint="eastAsia" w:ascii="宋体" w:hAnsi="宋体" w:eastAsia="宋体" w:cs="宋体"/>
                <w:kern w:val="0"/>
                <w:szCs w:val="21"/>
              </w:rPr>
              <w:t>音乐表演（管弦-弦乐）</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b/>
                <w:color w:val="000000"/>
                <w:kern w:val="0"/>
                <w:szCs w:val="21"/>
                <w:u w:val="single"/>
              </w:rPr>
            </w:pPr>
            <w:r>
              <w:rPr>
                <w:rFonts w:hint="eastAsia" w:ascii="宋体" w:hAnsi="宋体" w:cs="宋体"/>
                <w:b/>
                <w:color w:val="000000"/>
                <w:kern w:val="0"/>
                <w:szCs w:val="21"/>
                <w:u w:val="single"/>
              </w:rPr>
              <w:t xml:space="preserve">小提琴 、大提琴、低音提琴 </w:t>
            </w:r>
          </w:p>
          <w:p>
            <w:pPr>
              <w:widowControl/>
              <w:rPr>
                <w:rFonts w:ascii="宋体" w:hAnsi="宋体" w:cs="宋体"/>
                <w:bCs/>
                <w:color w:val="000000"/>
                <w:kern w:val="0"/>
                <w:szCs w:val="21"/>
              </w:rPr>
            </w:pPr>
            <w:r>
              <w:rPr>
                <w:rFonts w:hint="eastAsia" w:ascii="宋体" w:hAnsi="宋体" w:cs="宋体"/>
                <w:bCs/>
                <w:color w:val="000000"/>
                <w:kern w:val="0"/>
                <w:szCs w:val="21"/>
              </w:rPr>
              <w:t>任选乐曲两首或乐曲一首、练习曲一首；</w:t>
            </w:r>
          </w:p>
          <w:p>
            <w:pPr>
              <w:widowControl/>
              <w:rPr>
                <w:rFonts w:ascii="宋体" w:hAnsi="宋体" w:cs="宋体"/>
                <w:b/>
                <w:color w:val="000000"/>
                <w:kern w:val="0"/>
                <w:szCs w:val="21"/>
                <w:u w:val="single"/>
              </w:rPr>
            </w:pPr>
            <w:r>
              <w:rPr>
                <w:rFonts w:hint="eastAsia" w:ascii="宋体" w:hAnsi="宋体" w:cs="宋体"/>
                <w:b/>
                <w:color w:val="000000"/>
                <w:kern w:val="0"/>
                <w:szCs w:val="21"/>
                <w:u w:val="single"/>
              </w:rPr>
              <w:t xml:space="preserve">中提琴 </w:t>
            </w:r>
          </w:p>
          <w:p>
            <w:pPr>
              <w:widowControl/>
              <w:rPr>
                <w:rFonts w:ascii="宋体" w:hAnsi="宋体" w:cs="宋体"/>
                <w:bCs/>
                <w:color w:val="000000"/>
                <w:kern w:val="0"/>
                <w:szCs w:val="21"/>
              </w:rPr>
            </w:pPr>
            <w:r>
              <w:rPr>
                <w:rFonts w:hint="eastAsia" w:ascii="宋体" w:hAnsi="宋体" w:cs="宋体"/>
                <w:bCs/>
                <w:color w:val="000000"/>
                <w:kern w:val="0"/>
                <w:szCs w:val="21"/>
              </w:rPr>
              <w:t>自选巴赫无伴奏组曲中的一段舞曲。</w:t>
            </w:r>
          </w:p>
          <w:p>
            <w:pPr>
              <w:widowControl/>
              <w:rPr>
                <w:rFonts w:ascii="宋体" w:hAnsi="宋体" w:cs="宋体"/>
                <w:bCs/>
                <w:kern w:val="0"/>
                <w:szCs w:val="21"/>
              </w:rPr>
            </w:pPr>
            <w:r>
              <w:rPr>
                <w:rFonts w:hint="eastAsia" w:ascii="宋体" w:hAnsi="宋体" w:cs="宋体"/>
                <w:bCs/>
                <w:color w:val="000000"/>
                <w:kern w:val="0"/>
                <w:szCs w:val="21"/>
              </w:rPr>
              <w:t>（小提琴：附初相当于马扎斯练习曲程度，附高相当于克莱采尔练习曲程度；中提琴：附高需选择两段对比舞曲；大提琴：附高相当于宋涛大提琴教程第二册程度）</w:t>
            </w:r>
          </w:p>
          <w:p>
            <w:pPr>
              <w:widowControl/>
              <w:rPr>
                <w:rFonts w:ascii="宋体" w:hAnsi="宋体" w:cs="宋体"/>
                <w:b/>
                <w:kern w:val="0"/>
                <w:szCs w:val="21"/>
              </w:rPr>
            </w:pPr>
            <w:r>
              <w:rPr>
                <w:rFonts w:hint="eastAsia" w:ascii="宋体" w:hAnsi="宋体" w:cs="宋体"/>
                <w:b/>
                <w:kern w:val="0"/>
                <w:szCs w:val="21"/>
                <w:u w:val="single"/>
              </w:rPr>
              <w:t>古典吉他</w:t>
            </w:r>
            <w:r>
              <w:rPr>
                <w:rFonts w:hint="eastAsia" w:ascii="宋体" w:hAnsi="宋体" w:cs="宋体"/>
                <w:b/>
                <w:kern w:val="0"/>
                <w:szCs w:val="21"/>
              </w:rPr>
              <w:t xml:space="preserve">  </w:t>
            </w:r>
          </w:p>
          <w:p>
            <w:pPr>
              <w:widowControl/>
              <w:rPr>
                <w:rFonts w:ascii="宋体" w:hAnsi="宋体" w:cs="宋体"/>
                <w:bCs/>
                <w:kern w:val="0"/>
                <w:szCs w:val="21"/>
              </w:rPr>
            </w:pPr>
            <w:r>
              <w:rPr>
                <w:rFonts w:hint="eastAsia" w:ascii="宋体" w:hAnsi="宋体" w:cs="宋体"/>
                <w:bCs/>
                <w:kern w:val="0"/>
                <w:szCs w:val="21"/>
              </w:rPr>
              <w:t>自选乐曲一首及复调作品一首。</w:t>
            </w:r>
          </w:p>
          <w:p>
            <w:pPr>
              <w:widowControl/>
              <w:rPr>
                <w:rFonts w:ascii="宋体" w:hAnsi="宋体" w:cs="宋体"/>
                <w:b/>
                <w:kern w:val="0"/>
                <w:szCs w:val="21"/>
              </w:rPr>
            </w:pPr>
            <w:r>
              <w:rPr>
                <w:rFonts w:hint="eastAsia" w:ascii="宋体" w:hAnsi="宋体" w:cs="宋体"/>
                <w:b/>
                <w:kern w:val="0"/>
                <w:szCs w:val="21"/>
                <w:u w:val="single"/>
              </w:rPr>
              <w:t>竖琴</w:t>
            </w:r>
            <w:r>
              <w:rPr>
                <w:rFonts w:hint="eastAsia" w:ascii="宋体" w:hAnsi="宋体" w:cs="宋体"/>
                <w:b/>
                <w:kern w:val="0"/>
                <w:szCs w:val="21"/>
              </w:rPr>
              <w:t xml:space="preserve">  </w:t>
            </w:r>
          </w:p>
          <w:p>
            <w:pPr>
              <w:widowControl/>
              <w:rPr>
                <w:rFonts w:ascii="宋体" w:hAnsi="宋体" w:cs="宋体"/>
                <w:b/>
                <w:kern w:val="0"/>
                <w:szCs w:val="21"/>
              </w:rPr>
            </w:pPr>
            <w:r>
              <w:rPr>
                <w:rFonts w:hint="eastAsia" w:ascii="宋体" w:hAnsi="宋体" w:cs="宋体"/>
                <w:bCs/>
                <w:kern w:val="0"/>
                <w:szCs w:val="21"/>
              </w:rPr>
              <w:t>自选乐曲一首。(附高还需练习曲一首)</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Cs w:val="21"/>
              </w:rPr>
            </w:pPr>
            <w:r>
              <w:rPr>
                <w:rFonts w:hint="eastAsia" w:ascii="宋体" w:hAnsi="宋体" w:eastAsia="宋体" w:cs="宋体"/>
                <w:kern w:val="0"/>
                <w:szCs w:val="21"/>
              </w:rPr>
              <w:t>10分钟</w:t>
            </w:r>
          </w:p>
        </w:tc>
        <w:tc>
          <w:tcPr>
            <w:tcW w:w="1032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1.考生需着正装，根据语音提示进行考试流程。</w:t>
            </w:r>
          </w:p>
          <w:p>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2.考试曲目必须背谱演奏，不可使用伴奏。初试曲目需一次性连续录完，录制过程中禁止自报曲目和考生姓名，全程不能离开画面。</w:t>
            </w:r>
          </w:p>
          <w:p>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3.保证声音和画面较好的质量清晰度，需在明亮安静的环境下录制。视频镜头必须固定在一个位置拍摄，录制开始时，请在演奏位置正面镜头静候3-5秒后开始演奏。不可外接其他设备。</w:t>
            </w:r>
          </w:p>
          <w:p>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4.考试结束后，点击停止录制按钮完成录制。一次录制视频限时为10分钟，超时系统将自动停止录制。</w:t>
            </w:r>
          </w:p>
          <w:p>
            <w:pPr>
              <w:widowControl/>
              <w:ind w:firstLine="422" w:firstLineChars="200"/>
              <w:jc w:val="left"/>
              <w:rPr>
                <w:rStyle w:val="9"/>
                <w:rFonts w:ascii="仿宋" w:hAnsi="仿宋" w:eastAsia="仿宋" w:cs="仿宋"/>
                <w:color w:val="FF0000"/>
                <w:kern w:val="0"/>
                <w:szCs w:val="21"/>
                <w:lang w:bidi="ar"/>
              </w:rPr>
            </w:pPr>
            <w:r>
              <w:rPr>
                <w:rFonts w:hint="eastAsia" w:ascii="宋体" w:hAnsi="宋体" w:eastAsia="宋体" w:cs="宋体"/>
                <w:b/>
                <w:szCs w:val="21"/>
              </w:rPr>
              <w:t>弦乐专业</w:t>
            </w:r>
            <w:r>
              <w:rPr>
                <w:rFonts w:hint="eastAsia" w:ascii="宋体" w:hAnsi="宋体" w:eastAsia="宋体" w:cs="宋体"/>
                <w:kern w:val="0"/>
                <w:szCs w:val="21"/>
              </w:rPr>
              <w:t>要求琴弓清晰入镜，须清楚展示左右手演奏动作。</w:t>
            </w:r>
          </w:p>
        </w:tc>
      </w:tr>
      <w:tr>
        <w:tblPrEx>
          <w:tblCellMar>
            <w:top w:w="0" w:type="dxa"/>
            <w:left w:w="108" w:type="dxa"/>
            <w:bottom w:w="0" w:type="dxa"/>
            <w:right w:w="108" w:type="dxa"/>
          </w:tblCellMar>
        </w:tblPrEx>
        <w:trPr>
          <w:trHeight w:val="745" w:hRule="atLeast"/>
          <w:jc w:val="center"/>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宋体" w:hAnsi="宋体" w:eastAsia="宋体" w:cs="宋体"/>
                <w:kern w:val="0"/>
                <w:szCs w:val="21"/>
              </w:rPr>
            </w:pPr>
            <w:r>
              <w:rPr>
                <w:rFonts w:hint="eastAsia" w:ascii="宋体" w:hAnsi="宋体" w:eastAsia="宋体" w:cs="宋体"/>
                <w:kern w:val="0"/>
                <w:szCs w:val="21"/>
              </w:rPr>
              <w:t>音乐表演（管弦-管乐）</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ind w:firstLine="210" w:firstLineChars="100"/>
              <w:rPr>
                <w:rFonts w:ascii="宋体" w:hAnsi="宋体" w:cs="宋体"/>
                <w:b/>
                <w:kern w:val="0"/>
                <w:szCs w:val="21"/>
              </w:rPr>
            </w:pPr>
            <w:r>
              <w:rPr>
                <w:rFonts w:hint="eastAsia" w:ascii="宋体" w:hAnsi="宋体" w:cs="宋体"/>
                <w:bCs/>
                <w:kern w:val="0"/>
                <w:szCs w:val="21"/>
              </w:rPr>
              <w:t>自选乐曲一首。</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Cs w:val="21"/>
              </w:rPr>
            </w:pPr>
            <w:r>
              <w:rPr>
                <w:rFonts w:hint="eastAsia" w:ascii="宋体" w:hAnsi="宋体" w:eastAsia="宋体" w:cs="宋体"/>
                <w:kern w:val="0"/>
                <w:szCs w:val="21"/>
              </w:rPr>
              <w:t>6分钟</w:t>
            </w:r>
          </w:p>
        </w:tc>
        <w:tc>
          <w:tcPr>
            <w:tcW w:w="1032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1.考生需着正装，根据语音提示进行考试流程。</w:t>
            </w:r>
          </w:p>
          <w:p>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2.考试曲目必须背谱演奏，不可使用伴奏。初试曲目需一次性连续录完，录制过程中禁止自报曲目和考生姓名，全程不能离开画面。</w:t>
            </w:r>
          </w:p>
          <w:p>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3.保证声音和画面较好的质量清晰度，需在明亮安静的环境下录制。视频镜头必须固定在一个位置，</w:t>
            </w:r>
            <w:r>
              <w:rPr>
                <w:rFonts w:hint="eastAsia" w:ascii="宋体" w:hAnsi="宋体" w:eastAsia="宋体" w:cs="宋体"/>
                <w:szCs w:val="21"/>
              </w:rPr>
              <w:t>要求脸部和双手手指的演奏动作清晰。</w:t>
            </w:r>
            <w:r>
              <w:rPr>
                <w:rFonts w:hint="eastAsia" w:ascii="宋体" w:hAnsi="宋体" w:eastAsia="宋体" w:cs="宋体"/>
                <w:kern w:val="0"/>
                <w:szCs w:val="21"/>
              </w:rPr>
              <w:t>录制开始时，请在演奏位置正面镜头静候3-5秒后开始演奏。不可外接其他设备。</w:t>
            </w:r>
          </w:p>
          <w:p>
            <w:pPr>
              <w:widowControl/>
              <w:spacing w:line="360" w:lineRule="exact"/>
              <w:ind w:firstLine="420" w:firstLineChars="200"/>
              <w:jc w:val="left"/>
              <w:rPr>
                <w:rStyle w:val="9"/>
                <w:rFonts w:ascii="宋体" w:hAnsi="宋体" w:eastAsia="宋体" w:cs="宋体"/>
                <w:b w:val="0"/>
                <w:kern w:val="0"/>
                <w:szCs w:val="21"/>
              </w:rPr>
            </w:pPr>
            <w:r>
              <w:rPr>
                <w:rFonts w:hint="eastAsia" w:ascii="宋体" w:hAnsi="宋体" w:eastAsia="宋体" w:cs="宋体"/>
                <w:kern w:val="0"/>
                <w:szCs w:val="21"/>
              </w:rPr>
              <w:t>4.考试结束后，点击停止录制按钮完成录制。一次录制视频限时为6分钟，超时系统将自动停止录制。</w:t>
            </w:r>
          </w:p>
        </w:tc>
      </w:tr>
      <w:tr>
        <w:tblPrEx>
          <w:tblCellMar>
            <w:top w:w="0" w:type="dxa"/>
            <w:left w:w="108" w:type="dxa"/>
            <w:bottom w:w="0" w:type="dxa"/>
            <w:right w:w="108" w:type="dxa"/>
          </w:tblCellMar>
        </w:tblPrEx>
        <w:trPr>
          <w:trHeight w:val="745" w:hRule="atLeast"/>
          <w:jc w:val="center"/>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宋体" w:hAnsi="宋体" w:eastAsia="宋体" w:cs="宋体"/>
                <w:kern w:val="0"/>
                <w:szCs w:val="21"/>
              </w:rPr>
            </w:pPr>
            <w:r>
              <w:rPr>
                <w:rFonts w:hint="eastAsia" w:ascii="宋体" w:hAnsi="宋体" w:eastAsia="宋体" w:cs="宋体"/>
                <w:kern w:val="0"/>
                <w:szCs w:val="21"/>
              </w:rPr>
              <w:t>音乐表演（西洋打击乐）</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b/>
                <w:kern w:val="0"/>
                <w:szCs w:val="21"/>
              </w:rPr>
            </w:pPr>
            <w:r>
              <w:rPr>
                <w:rFonts w:hint="eastAsia" w:ascii="宋体" w:hAnsi="宋体" w:cs="宋体"/>
                <w:b/>
                <w:kern w:val="0"/>
                <w:szCs w:val="21"/>
              </w:rPr>
              <w:t>马林巴：</w:t>
            </w:r>
          </w:p>
          <w:p>
            <w:pPr>
              <w:widowControl/>
              <w:rPr>
                <w:rFonts w:ascii="宋体" w:hAnsi="宋体" w:cs="宋体"/>
                <w:bCs/>
                <w:kern w:val="0"/>
                <w:szCs w:val="21"/>
              </w:rPr>
            </w:pPr>
            <w:r>
              <w:rPr>
                <w:rFonts w:hint="eastAsia" w:ascii="宋体" w:hAnsi="宋体" w:cs="宋体"/>
                <w:bCs/>
                <w:kern w:val="0"/>
                <w:szCs w:val="21"/>
              </w:rPr>
              <w:t>两槌演奏乐曲一首，需背谱演奏；</w:t>
            </w:r>
          </w:p>
          <w:p>
            <w:pPr>
              <w:widowControl/>
              <w:rPr>
                <w:rFonts w:ascii="宋体" w:hAnsi="宋体" w:cs="宋体"/>
                <w:bCs/>
                <w:kern w:val="0"/>
                <w:szCs w:val="21"/>
              </w:rPr>
            </w:pPr>
            <w:r>
              <w:rPr>
                <w:rFonts w:hint="eastAsia" w:ascii="宋体" w:hAnsi="宋体" w:cs="宋体"/>
                <w:b/>
                <w:kern w:val="0"/>
                <w:szCs w:val="21"/>
              </w:rPr>
              <w:t>小军鼓：</w:t>
            </w:r>
            <w:r>
              <w:rPr>
                <w:rFonts w:hint="eastAsia" w:ascii="宋体" w:hAnsi="宋体" w:cs="宋体"/>
                <w:bCs/>
                <w:kern w:val="0"/>
                <w:szCs w:val="21"/>
              </w:rPr>
              <w:t>任选乐曲一首或练习曲一首，无需背谱演奏。</w:t>
            </w:r>
          </w:p>
          <w:p>
            <w:pPr>
              <w:widowControl/>
              <w:rPr>
                <w:rFonts w:ascii="宋体" w:hAnsi="宋体" w:cs="宋体"/>
                <w:b/>
                <w:kern w:val="0"/>
                <w:szCs w:val="21"/>
              </w:rPr>
            </w:pPr>
            <w:r>
              <w:rPr>
                <w:rFonts w:hint="eastAsia" w:ascii="宋体" w:hAnsi="宋体" w:cs="宋体"/>
                <w:bCs/>
                <w:kern w:val="0"/>
                <w:szCs w:val="21"/>
              </w:rPr>
              <w:t>（附高需马林巴两槌或四槌演奏乐曲一首，附高的马林巴和小军鼓均需参加考试）</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Cs w:val="21"/>
              </w:rPr>
            </w:pPr>
            <w:r>
              <w:rPr>
                <w:rFonts w:hint="eastAsia" w:ascii="宋体" w:hAnsi="宋体" w:eastAsia="宋体" w:cs="宋体"/>
                <w:kern w:val="0"/>
                <w:szCs w:val="21"/>
              </w:rPr>
              <w:t>10分钟</w:t>
            </w:r>
          </w:p>
        </w:tc>
        <w:tc>
          <w:tcPr>
            <w:tcW w:w="1032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1.考生需着正装，根据语音提示进行考试流程。</w:t>
            </w:r>
          </w:p>
          <w:p>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2.考试曲目必须背谱演奏（招简要求为准），不可使用伴奏。初试曲目需一次性连续录完，曲目之间可停顿数秒,按照“乐曲、练习曲”的顺序演奏。录制过程中禁止自报曲目和考生姓名，全程不能离开画面。</w:t>
            </w:r>
          </w:p>
          <w:p>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3.保证声音和画面较好的质量清晰度，需在明亮安静的环境下录制。视频镜头必须固定在一个位置拍摄。录制开始时，请在演奏位置正面镜头静候3-5秒后开始演奏。不可外接其他设备。</w:t>
            </w:r>
          </w:p>
          <w:p>
            <w:pPr>
              <w:widowControl/>
              <w:spacing w:line="360" w:lineRule="exact"/>
              <w:ind w:firstLine="420" w:firstLineChars="200"/>
              <w:jc w:val="left"/>
              <w:rPr>
                <w:rStyle w:val="9"/>
                <w:rFonts w:ascii="仿宋" w:hAnsi="仿宋" w:eastAsia="仿宋" w:cs="仿宋"/>
                <w:color w:val="FF0000"/>
                <w:kern w:val="0"/>
                <w:szCs w:val="21"/>
                <w:lang w:bidi="ar"/>
              </w:rPr>
            </w:pPr>
            <w:r>
              <w:rPr>
                <w:rFonts w:hint="eastAsia" w:ascii="宋体" w:hAnsi="宋体" w:eastAsia="宋体" w:cs="宋体"/>
                <w:kern w:val="0"/>
                <w:szCs w:val="21"/>
              </w:rPr>
              <w:t>4.考试结束后，点击停止录制按钮完成录制。一次录制视频限时为10分钟，超时系统将自动停止录制。</w:t>
            </w:r>
          </w:p>
        </w:tc>
      </w:tr>
      <w:tr>
        <w:tblPrEx>
          <w:tblCellMar>
            <w:top w:w="0" w:type="dxa"/>
            <w:left w:w="108" w:type="dxa"/>
            <w:bottom w:w="0" w:type="dxa"/>
            <w:right w:w="108" w:type="dxa"/>
          </w:tblCellMar>
        </w:tblPrEx>
        <w:trPr>
          <w:trHeight w:val="745" w:hRule="atLeast"/>
          <w:jc w:val="center"/>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宋体" w:hAnsi="宋体" w:eastAsia="宋体" w:cs="宋体"/>
                <w:kern w:val="0"/>
                <w:szCs w:val="21"/>
              </w:rPr>
            </w:pPr>
            <w:r>
              <w:rPr>
                <w:rFonts w:hint="eastAsia" w:ascii="宋体" w:hAnsi="宋体" w:eastAsia="宋体" w:cs="宋体"/>
                <w:kern w:val="0"/>
                <w:szCs w:val="21"/>
              </w:rPr>
              <w:t>音乐表演（钢琴、手风琴）</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b/>
                <w:kern w:val="0"/>
                <w:szCs w:val="21"/>
                <w:u w:val="single"/>
              </w:rPr>
            </w:pPr>
            <w:r>
              <w:rPr>
                <w:rFonts w:hint="eastAsia" w:ascii="宋体" w:hAnsi="宋体" w:cs="宋体"/>
                <w:b/>
                <w:kern w:val="0"/>
                <w:szCs w:val="21"/>
                <w:u w:val="single"/>
              </w:rPr>
              <w:t>钢琴</w:t>
            </w:r>
          </w:p>
          <w:p>
            <w:pPr>
              <w:widowControl/>
              <w:rPr>
                <w:rFonts w:ascii="宋体" w:hAnsi="宋体" w:eastAsia="宋体" w:cs="宋体"/>
                <w:bCs/>
                <w:kern w:val="0"/>
                <w:szCs w:val="21"/>
              </w:rPr>
            </w:pPr>
            <w:r>
              <w:rPr>
                <w:rFonts w:hint="eastAsia" w:ascii="宋体" w:hAnsi="宋体" w:cs="宋体"/>
                <w:bCs/>
                <w:kern w:val="0"/>
                <w:szCs w:val="21"/>
              </w:rPr>
              <w:t>1</w:t>
            </w:r>
            <w:r>
              <w:rPr>
                <w:rFonts w:hint="eastAsia" w:ascii="宋体" w:hAnsi="宋体" w:eastAsia="宋体" w:cs="宋体"/>
                <w:bCs/>
                <w:kern w:val="0"/>
                <w:szCs w:val="21"/>
              </w:rPr>
              <w:t>、</w:t>
            </w:r>
            <w:r>
              <w:rPr>
                <w:rFonts w:hint="eastAsia" w:ascii="宋体" w:hAnsi="宋体" w:cs="宋体"/>
                <w:bCs/>
                <w:kern w:val="0"/>
                <w:szCs w:val="21"/>
              </w:rPr>
              <w:t>练习曲一首(附初：相当于车尔尼740以上程度；附高：相当于莫什科夫斯基以上程度)；</w:t>
            </w:r>
          </w:p>
          <w:p>
            <w:pPr>
              <w:widowControl/>
              <w:rPr>
                <w:rFonts w:ascii="宋体" w:hAnsi="宋体" w:cs="宋体"/>
                <w:bCs/>
                <w:kern w:val="0"/>
                <w:szCs w:val="21"/>
              </w:rPr>
            </w:pPr>
            <w:r>
              <w:rPr>
                <w:rFonts w:hint="eastAsia" w:ascii="宋体" w:hAnsi="宋体" w:cs="宋体"/>
                <w:bCs/>
                <w:kern w:val="0"/>
                <w:szCs w:val="21"/>
              </w:rPr>
              <w:t>2</w:t>
            </w:r>
            <w:r>
              <w:rPr>
                <w:rFonts w:hint="eastAsia" w:ascii="宋体" w:hAnsi="宋体" w:eastAsia="宋体" w:cs="宋体"/>
                <w:bCs/>
                <w:kern w:val="0"/>
                <w:szCs w:val="21"/>
              </w:rPr>
              <w:t>、</w:t>
            </w:r>
            <w:r>
              <w:rPr>
                <w:rFonts w:hint="eastAsia" w:ascii="宋体" w:hAnsi="宋体" w:cs="宋体"/>
                <w:bCs/>
                <w:kern w:val="0"/>
                <w:szCs w:val="21"/>
              </w:rPr>
              <w:t>复调作品一首(附初：相当于巴赫三部创意曲以上程度；附高：演奏巴赫任意组曲中一快一慢两首，或平均律前奏曲与赋格)。</w:t>
            </w:r>
          </w:p>
          <w:p>
            <w:pPr>
              <w:widowControl/>
              <w:rPr>
                <w:rFonts w:ascii="宋体" w:hAnsi="宋体" w:cs="宋体"/>
                <w:b/>
                <w:kern w:val="0"/>
                <w:szCs w:val="21"/>
                <w:u w:val="single"/>
              </w:rPr>
            </w:pPr>
            <w:r>
              <w:rPr>
                <w:rFonts w:hint="eastAsia" w:ascii="宋体" w:hAnsi="宋体" w:cs="宋体"/>
                <w:b/>
                <w:kern w:val="0"/>
                <w:szCs w:val="21"/>
                <w:u w:val="single"/>
              </w:rPr>
              <w:t>手风琴</w:t>
            </w:r>
          </w:p>
          <w:p>
            <w:pPr>
              <w:widowControl/>
              <w:rPr>
                <w:rFonts w:ascii="宋体" w:hAnsi="宋体" w:eastAsia="宋体" w:cs="宋体"/>
                <w:bCs/>
                <w:kern w:val="0"/>
                <w:szCs w:val="21"/>
              </w:rPr>
            </w:pPr>
            <w:r>
              <w:rPr>
                <w:rFonts w:hint="eastAsia" w:ascii="宋体" w:hAnsi="宋体" w:cs="宋体"/>
                <w:bCs/>
                <w:kern w:val="0"/>
                <w:szCs w:val="21"/>
              </w:rPr>
              <w:t>1</w:t>
            </w:r>
            <w:r>
              <w:rPr>
                <w:rFonts w:hint="eastAsia" w:ascii="宋体" w:hAnsi="宋体" w:eastAsia="宋体" w:cs="宋体"/>
                <w:bCs/>
                <w:kern w:val="0"/>
                <w:szCs w:val="21"/>
              </w:rPr>
              <w:t>、</w:t>
            </w:r>
            <w:r>
              <w:rPr>
                <w:rFonts w:hint="eastAsia" w:ascii="宋体" w:hAnsi="宋体" w:cs="宋体"/>
                <w:bCs/>
                <w:kern w:val="0"/>
                <w:szCs w:val="21"/>
              </w:rPr>
              <w:t>练习曲一首(附初：相当于车尔尼299以上程度；附高：相当于车尔尼740以上程度)</w:t>
            </w:r>
          </w:p>
          <w:p>
            <w:pPr>
              <w:widowControl/>
              <w:rPr>
                <w:rFonts w:ascii="宋体" w:hAnsi="宋体" w:eastAsia="宋体" w:cs="宋体"/>
                <w:bCs/>
                <w:kern w:val="0"/>
                <w:szCs w:val="21"/>
              </w:rPr>
            </w:pPr>
            <w:r>
              <w:rPr>
                <w:rFonts w:hint="eastAsia" w:ascii="宋体" w:hAnsi="宋体" w:cs="宋体"/>
                <w:bCs/>
                <w:kern w:val="0"/>
                <w:szCs w:val="21"/>
              </w:rPr>
              <w:t>2</w:t>
            </w:r>
            <w:r>
              <w:rPr>
                <w:rFonts w:hint="eastAsia" w:ascii="宋体" w:hAnsi="宋体" w:eastAsia="宋体" w:cs="宋体"/>
                <w:bCs/>
                <w:kern w:val="0"/>
                <w:szCs w:val="21"/>
              </w:rPr>
              <w:t>、</w:t>
            </w:r>
            <w:r>
              <w:rPr>
                <w:rFonts w:hint="eastAsia" w:ascii="宋体" w:hAnsi="宋体" w:cs="宋体"/>
                <w:bCs/>
                <w:kern w:val="0"/>
                <w:szCs w:val="21"/>
              </w:rPr>
              <w:t>乐曲一首。</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Cs w:val="21"/>
              </w:rPr>
            </w:pPr>
            <w:r>
              <w:rPr>
                <w:rFonts w:hint="eastAsia" w:ascii="宋体" w:hAnsi="宋体" w:eastAsia="宋体" w:cs="宋体"/>
                <w:kern w:val="0"/>
                <w:szCs w:val="21"/>
              </w:rPr>
              <w:t>15分钟</w:t>
            </w:r>
          </w:p>
        </w:tc>
        <w:tc>
          <w:tcPr>
            <w:tcW w:w="1032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1.考生需着正装，根据语音提示进行考试流程。</w:t>
            </w:r>
          </w:p>
          <w:p>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2.考试曲目必须背谱演奏，不可使用伴奏。初试曲目需一次性连续录完，曲目之间可停顿数秒,按照“练习曲、复调”的顺序演奏，录制过程中禁止自报曲目和考生姓名，全程不能离开画面。</w:t>
            </w:r>
          </w:p>
          <w:p>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3.保证声音和画面较好的质量清晰度，需在明亮安静的环境下录制。镜头需从键盘高音区向低音区方向拍摄，画面需见全身，包括：头部、手臂、手、键盘、身体、脚和踏板。</w:t>
            </w:r>
          </w:p>
          <w:p>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4.视频镜头必须固定在一个位置录制开始时，请在演奏位置正面镜头静候3-5秒后开始演奏。不可外接其他设备。</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5.考试结束后，点击停止录制按钮完成录制。一次录制视频限时为15分钟，超时系统将自动停止录制。</w:t>
            </w:r>
          </w:p>
          <w:p>
            <w:pPr>
              <w:widowControl/>
              <w:ind w:firstLine="210" w:firstLineChars="100"/>
              <w:jc w:val="left"/>
              <w:rPr>
                <w:rFonts w:ascii="仿宋" w:hAnsi="仿宋" w:eastAsia="仿宋" w:cs="仿宋"/>
                <w:color w:val="FF0000"/>
                <w:kern w:val="0"/>
                <w:szCs w:val="21"/>
                <w:lang w:bidi="ar"/>
              </w:rPr>
            </w:pPr>
          </w:p>
        </w:tc>
      </w:tr>
      <w:tr>
        <w:tblPrEx>
          <w:tblCellMar>
            <w:top w:w="0" w:type="dxa"/>
            <w:left w:w="108" w:type="dxa"/>
            <w:bottom w:w="0" w:type="dxa"/>
            <w:right w:w="108" w:type="dxa"/>
          </w:tblCellMar>
        </w:tblPrEx>
        <w:trPr>
          <w:trHeight w:val="745" w:hRule="atLeast"/>
          <w:jc w:val="center"/>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宋体" w:hAnsi="宋体" w:eastAsia="宋体" w:cs="宋体"/>
                <w:kern w:val="0"/>
                <w:szCs w:val="21"/>
              </w:rPr>
            </w:pPr>
            <w:r>
              <w:rPr>
                <w:rFonts w:hint="eastAsia" w:ascii="宋体" w:hAnsi="宋体" w:eastAsia="宋体" w:cs="宋体"/>
                <w:kern w:val="0"/>
                <w:szCs w:val="21"/>
              </w:rPr>
              <w:t>音乐表演</w:t>
            </w:r>
          </w:p>
          <w:p>
            <w:pPr>
              <w:widowControl/>
              <w:spacing w:line="340" w:lineRule="exact"/>
              <w:jc w:val="left"/>
              <w:rPr>
                <w:rFonts w:ascii="宋体" w:hAnsi="宋体" w:eastAsia="宋体" w:cs="宋体"/>
                <w:kern w:val="0"/>
                <w:szCs w:val="21"/>
              </w:rPr>
            </w:pPr>
            <w:r>
              <w:rPr>
                <w:rFonts w:hint="eastAsia" w:ascii="宋体" w:hAnsi="宋体" w:eastAsia="宋体" w:cs="宋体"/>
                <w:kern w:val="0"/>
                <w:szCs w:val="21"/>
              </w:rPr>
              <w:t>（美声唱法）</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hint="default" w:ascii="宋体" w:hAnsi="宋体" w:cs="宋体" w:eastAsiaTheme="minorEastAsia"/>
                <w:kern w:val="0"/>
                <w:szCs w:val="21"/>
                <w:lang w:val="en-US" w:eastAsia="zh-CN"/>
              </w:rPr>
            </w:pPr>
            <w:r>
              <w:rPr>
                <w:rFonts w:hint="eastAsia" w:ascii="宋体" w:hAnsi="宋体" w:cs="宋体"/>
                <w:kern w:val="0"/>
                <w:szCs w:val="21"/>
              </w:rPr>
              <w:t>一首中国作品，一首外国作品（均用原文演唱）</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Cs w:val="21"/>
              </w:rPr>
            </w:pPr>
            <w:r>
              <w:rPr>
                <w:rFonts w:hint="eastAsia" w:ascii="宋体" w:hAnsi="宋体" w:eastAsia="宋体" w:cs="宋体"/>
                <w:kern w:val="0"/>
                <w:szCs w:val="21"/>
              </w:rPr>
              <w:t>8分钟</w:t>
            </w:r>
          </w:p>
        </w:tc>
        <w:tc>
          <w:tcPr>
            <w:tcW w:w="1032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ind w:firstLine="420" w:firstLineChars="200"/>
              <w:jc w:val="left"/>
              <w:rPr>
                <w:rFonts w:ascii="宋体" w:hAnsi="宋体" w:eastAsia="宋体" w:cs="宋体"/>
                <w:kern w:val="0"/>
                <w:szCs w:val="21"/>
              </w:rPr>
            </w:pPr>
          </w:p>
          <w:p>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1.考生需着正装，根据语音提示进行考试流程。</w:t>
            </w:r>
          </w:p>
          <w:p>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2.要求原文原调背谱演</w:t>
            </w:r>
            <w:r>
              <w:rPr>
                <w:rFonts w:hint="eastAsia" w:ascii="宋体" w:hAnsi="宋体" w:eastAsia="宋体" w:cs="宋体"/>
                <w:color w:val="000000" w:themeColor="text1"/>
                <w:kern w:val="0"/>
                <w:szCs w:val="21"/>
                <w14:textFill>
                  <w14:solidFill>
                    <w14:schemeClr w14:val="tx1"/>
                  </w14:solidFill>
                </w14:textFill>
              </w:rPr>
              <w:t>唱。先演唱外文歌曲，再演唱中文歌曲。录</w:t>
            </w:r>
            <w:r>
              <w:rPr>
                <w:rFonts w:hint="eastAsia" w:ascii="宋体" w:hAnsi="宋体" w:eastAsia="宋体" w:cs="宋体"/>
                <w:kern w:val="0"/>
                <w:szCs w:val="21"/>
              </w:rPr>
              <w:t>制过程中禁止自报曲目和考生姓名，全程不能离开画面。</w:t>
            </w:r>
            <w:r>
              <w:rPr>
                <w:rFonts w:hint="eastAsia" w:ascii="宋体" w:hAnsi="宋体" w:eastAsia="宋体" w:cs="宋体"/>
                <w:b w:val="0"/>
                <w:bCs w:val="0"/>
                <w:color w:val="000000" w:themeColor="text1"/>
                <w:kern w:val="0"/>
                <w:szCs w:val="20"/>
                <w:lang w:eastAsia="zh-CN"/>
                <w14:textFill>
                  <w14:solidFill>
                    <w14:schemeClr w14:val="tx1"/>
                  </w14:solidFill>
                </w14:textFill>
              </w:rPr>
              <w:t>可使用钢琴伴奏或钢琴伴奏录音，也可清唱，伴奏人员不能</w:t>
            </w:r>
            <w:r>
              <w:rPr>
                <w:rFonts w:hint="eastAsia" w:ascii="宋体" w:hAnsi="宋体" w:eastAsia="宋体" w:cs="宋体"/>
                <w:b w:val="0"/>
                <w:bCs w:val="0"/>
                <w:color w:val="000000" w:themeColor="text1"/>
                <w:kern w:val="0"/>
                <w:szCs w:val="20"/>
                <w:lang w:val="en-US" w:eastAsia="zh-CN"/>
                <w14:textFill>
                  <w14:solidFill>
                    <w14:schemeClr w14:val="tx1"/>
                  </w14:solidFill>
                </w14:textFill>
              </w:rPr>
              <w:t>出镜</w:t>
            </w:r>
            <w:r>
              <w:rPr>
                <w:rFonts w:hint="eastAsia" w:ascii="宋体" w:hAnsi="宋体" w:eastAsia="宋体" w:cs="宋体"/>
                <w:b/>
                <w:bCs/>
                <w:color w:val="000000" w:themeColor="text1"/>
                <w:kern w:val="0"/>
                <w:szCs w:val="20"/>
                <w:lang w:eastAsia="zh-CN"/>
                <w14:textFill>
                  <w14:solidFill>
                    <w14:schemeClr w14:val="tx1"/>
                  </w14:solidFill>
                </w14:textFill>
              </w:rPr>
              <w:t>。</w:t>
            </w:r>
          </w:p>
          <w:p>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3.保证声音和画面较好的质量清晰度，需在明亮安静的环境下录制。视频镜头必须固定在一个位置竖屏录制。录制开始时，请在演唱位置正面镜头静候3-5秒后开始演唱。不可外接其他设备。</w:t>
            </w:r>
          </w:p>
          <w:p>
            <w:pPr>
              <w:widowControl/>
              <w:spacing w:line="360" w:lineRule="exact"/>
              <w:ind w:firstLine="420" w:firstLineChars="200"/>
              <w:jc w:val="left"/>
              <w:rPr>
                <w:rStyle w:val="9"/>
                <w:rFonts w:ascii="仿宋" w:hAnsi="仿宋" w:eastAsia="仿宋" w:cs="仿宋"/>
                <w:color w:val="FF0000"/>
                <w:kern w:val="0"/>
                <w:szCs w:val="21"/>
                <w:lang w:bidi="ar"/>
              </w:rPr>
            </w:pPr>
            <w:r>
              <w:rPr>
                <w:rFonts w:hint="eastAsia" w:ascii="宋体" w:hAnsi="宋体" w:eastAsia="宋体" w:cs="宋体"/>
                <w:kern w:val="0"/>
                <w:szCs w:val="21"/>
              </w:rPr>
              <w:t>4.考试结束后，点击停止录制按钮完成录制。一次录制视频限时为8分钟，超时系统将自动停止录制。</w:t>
            </w:r>
          </w:p>
        </w:tc>
      </w:tr>
      <w:tr>
        <w:tblPrEx>
          <w:tblCellMar>
            <w:top w:w="0" w:type="dxa"/>
            <w:left w:w="108" w:type="dxa"/>
            <w:bottom w:w="0" w:type="dxa"/>
            <w:right w:w="108" w:type="dxa"/>
          </w:tblCellMar>
        </w:tblPrEx>
        <w:trPr>
          <w:trHeight w:val="745" w:hRule="atLeast"/>
          <w:jc w:val="center"/>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宋体" w:hAnsi="宋体" w:eastAsia="宋体" w:cs="宋体"/>
                <w:kern w:val="0"/>
                <w:szCs w:val="21"/>
              </w:rPr>
            </w:pPr>
            <w:r>
              <w:rPr>
                <w:rFonts w:hint="eastAsia" w:ascii="宋体" w:hAnsi="宋体" w:eastAsia="宋体" w:cs="宋体"/>
                <w:kern w:val="0"/>
                <w:szCs w:val="21"/>
              </w:rPr>
              <w:t>音乐表演</w:t>
            </w:r>
          </w:p>
          <w:p>
            <w:pPr>
              <w:widowControl/>
              <w:spacing w:line="340" w:lineRule="exact"/>
              <w:jc w:val="left"/>
              <w:rPr>
                <w:rFonts w:ascii="宋体" w:hAnsi="宋体" w:eastAsia="宋体" w:cs="宋体"/>
                <w:kern w:val="0"/>
                <w:szCs w:val="21"/>
              </w:rPr>
            </w:pPr>
            <w:r>
              <w:rPr>
                <w:rFonts w:hint="eastAsia" w:ascii="宋体" w:hAnsi="宋体" w:eastAsia="宋体" w:cs="宋体"/>
                <w:kern w:val="0"/>
                <w:szCs w:val="21"/>
              </w:rPr>
              <w:t>（民族唱法）</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宋体" w:hAnsi="宋体" w:eastAsia="宋体" w:cs="宋体"/>
                <w:kern w:val="0"/>
                <w:szCs w:val="21"/>
              </w:rPr>
            </w:pPr>
            <w:r>
              <w:rPr>
                <w:rFonts w:hint="eastAsia" w:ascii="宋体" w:hAnsi="宋体" w:cs="宋体"/>
                <w:kern w:val="0"/>
                <w:szCs w:val="21"/>
              </w:rPr>
              <w:t>两首声乐作品</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Cs w:val="21"/>
              </w:rPr>
            </w:pPr>
            <w:r>
              <w:rPr>
                <w:rFonts w:hint="eastAsia" w:ascii="宋体" w:hAnsi="宋体" w:eastAsia="宋体" w:cs="宋体"/>
                <w:kern w:val="0"/>
                <w:szCs w:val="21"/>
              </w:rPr>
              <w:t>8分钟</w:t>
            </w:r>
          </w:p>
        </w:tc>
        <w:tc>
          <w:tcPr>
            <w:tcW w:w="1032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1.考生需着正装，根据语音提示进行考试流程。</w:t>
            </w:r>
          </w:p>
          <w:p>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2.要求原调背谱演唱。录制过程中禁止自报曲目和考生姓名，全程不能离开画面。</w:t>
            </w:r>
            <w:r>
              <w:rPr>
                <w:rFonts w:hint="eastAsia" w:ascii="宋体" w:hAnsi="宋体" w:eastAsia="宋体" w:cs="宋体"/>
                <w:b/>
                <w:bCs/>
                <w:color w:val="000000" w:themeColor="text1"/>
                <w:kern w:val="0"/>
                <w:szCs w:val="20"/>
                <w:lang w:eastAsia="zh-CN"/>
                <w14:textFill>
                  <w14:solidFill>
                    <w14:schemeClr w14:val="tx1"/>
                  </w14:solidFill>
                </w14:textFill>
              </w:rPr>
              <w:t>可使用钢琴伴奏或钢琴伴奏录音，也可清唱，伴奏人员不能</w:t>
            </w:r>
            <w:r>
              <w:rPr>
                <w:rFonts w:hint="eastAsia" w:ascii="宋体" w:hAnsi="宋体" w:eastAsia="宋体" w:cs="宋体"/>
                <w:b/>
                <w:bCs/>
                <w:color w:val="000000" w:themeColor="text1"/>
                <w:kern w:val="0"/>
                <w:szCs w:val="20"/>
                <w:lang w:val="en-US" w:eastAsia="zh-CN"/>
                <w14:textFill>
                  <w14:solidFill>
                    <w14:schemeClr w14:val="tx1"/>
                  </w14:solidFill>
                </w14:textFill>
              </w:rPr>
              <w:t>出镜</w:t>
            </w:r>
            <w:r>
              <w:rPr>
                <w:rFonts w:hint="eastAsia" w:ascii="宋体" w:hAnsi="宋体" w:eastAsia="宋体" w:cs="宋体"/>
                <w:b/>
                <w:bCs/>
                <w:color w:val="000000" w:themeColor="text1"/>
                <w:kern w:val="0"/>
                <w:szCs w:val="20"/>
                <w:lang w:eastAsia="zh-CN"/>
                <w14:textFill>
                  <w14:solidFill>
                    <w14:schemeClr w14:val="tx1"/>
                  </w14:solidFill>
                </w14:textFill>
              </w:rPr>
              <w:t>。</w:t>
            </w:r>
          </w:p>
          <w:p>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3.保证声音和画面较好的质量清晰度，需在明亮安静的环境下录制。视频镜头必须固定在一个位置竖屏录制。录制开始时，请在演唱位置正面镜头静候3-5秒后开始演唱。不可外接其他设备。</w:t>
            </w:r>
          </w:p>
          <w:p>
            <w:pPr>
              <w:widowControl/>
              <w:spacing w:line="360" w:lineRule="exact"/>
              <w:ind w:firstLine="420" w:firstLineChars="200"/>
              <w:jc w:val="left"/>
              <w:rPr>
                <w:rStyle w:val="9"/>
                <w:rFonts w:ascii="仿宋" w:hAnsi="仿宋" w:eastAsia="仿宋" w:cs="仿宋"/>
                <w:color w:val="FF0000"/>
                <w:kern w:val="0"/>
                <w:szCs w:val="21"/>
                <w:lang w:bidi="ar"/>
              </w:rPr>
            </w:pPr>
            <w:r>
              <w:rPr>
                <w:rFonts w:hint="eastAsia" w:ascii="宋体" w:hAnsi="宋体" w:eastAsia="宋体" w:cs="宋体"/>
                <w:kern w:val="0"/>
                <w:szCs w:val="21"/>
              </w:rPr>
              <w:t>4.考试结束后，点击停止录制按钮完成录制。一次录制视频限时为8分钟，超时系统将自动停止录制。</w:t>
            </w:r>
          </w:p>
        </w:tc>
      </w:tr>
      <w:tr>
        <w:tblPrEx>
          <w:tblCellMar>
            <w:top w:w="0" w:type="dxa"/>
            <w:left w:w="108" w:type="dxa"/>
            <w:bottom w:w="0" w:type="dxa"/>
            <w:right w:w="108" w:type="dxa"/>
          </w:tblCellMar>
        </w:tblPrEx>
        <w:trPr>
          <w:trHeight w:val="745" w:hRule="atLeast"/>
          <w:jc w:val="center"/>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宋体" w:hAnsi="宋体" w:eastAsia="宋体" w:cs="宋体"/>
                <w:kern w:val="0"/>
                <w:szCs w:val="21"/>
              </w:rPr>
            </w:pPr>
            <w:r>
              <w:rPr>
                <w:rFonts w:hint="eastAsia" w:ascii="宋体" w:hAnsi="宋体" w:eastAsia="宋体" w:cs="宋体"/>
                <w:kern w:val="0"/>
                <w:szCs w:val="21"/>
              </w:rPr>
              <w:t>舞蹈表演</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1、身体自然条件</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5分钟</w:t>
            </w:r>
          </w:p>
        </w:tc>
        <w:tc>
          <w:tcPr>
            <w:tcW w:w="103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正面全身拍摄，拍摄期间，考生不能离开画面。完成人脸识别后有30秒准备时间，30秒后考试开始。考试结束后，点击停止录制按钮完成录制，超过5分钟系统将自动停止录制。</w:t>
            </w:r>
          </w:p>
          <w:p>
            <w:pPr>
              <w:spacing w:line="3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首先</w:t>
            </w:r>
            <w:r>
              <w:rPr>
                <w:rFonts w:hint="eastAsia" w:ascii="宋体" w:hAnsi="宋体" w:eastAsia="宋体" w:cs="宋体"/>
                <w:color w:val="000000" w:themeColor="text1"/>
                <w:kern w:val="0"/>
                <w:szCs w:val="21"/>
                <w14:textFill>
                  <w14:solidFill>
                    <w14:schemeClr w14:val="tx1"/>
                  </w14:solidFill>
                </w14:textFill>
              </w:rPr>
              <w:t>自报身高、上下半身长度比例差、</w:t>
            </w:r>
            <w:r>
              <w:rPr>
                <w:rFonts w:hint="eastAsia" w:ascii="宋体" w:hAnsi="宋体" w:eastAsia="宋体" w:cs="宋体"/>
                <w:color w:val="000000" w:themeColor="text1"/>
                <w:kern w:val="0"/>
                <w:szCs w:val="21"/>
                <w:lang w:val="en-US" w:eastAsia="zh-CN"/>
                <w14:textFill>
                  <w14:solidFill>
                    <w14:schemeClr w14:val="tx1"/>
                  </w14:solidFill>
                </w14:textFill>
              </w:rPr>
              <w:t>臂长与身高比例差</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lang w:val="en-US" w:eastAsia="zh-CN"/>
                <w14:textFill>
                  <w14:solidFill>
                    <w14:schemeClr w14:val="tx1"/>
                  </w14:solidFill>
                </w14:textFill>
              </w:rPr>
              <w:t>每</w:t>
            </w:r>
            <w:r>
              <w:rPr>
                <w:rFonts w:hint="eastAsia" w:ascii="宋体" w:hAnsi="宋体" w:eastAsia="宋体" w:cs="宋体"/>
                <w:color w:val="000000" w:themeColor="text1"/>
                <w:kern w:val="0"/>
                <w:szCs w:val="21"/>
                <w14:textFill>
                  <w14:solidFill>
                    <w14:schemeClr w14:val="tx1"/>
                  </w14:solidFill>
                </w14:textFill>
              </w:rPr>
              <w:t>一项动作完成后，须静置2秒左右开始下一个动作</w:t>
            </w:r>
            <w:r>
              <w:rPr>
                <w:rFonts w:ascii="宋体" w:hAnsi="宋体" w:eastAsia="宋体" w:cs="宋体"/>
                <w:color w:val="000000" w:themeColor="text1"/>
                <w:kern w:val="0"/>
                <w:szCs w:val="21"/>
                <w14:textFill>
                  <w14:solidFill>
                    <w14:schemeClr w14:val="tx1"/>
                  </w14:solidFill>
                </w14:textFill>
              </w:rPr>
              <w:t>。</w:t>
            </w:r>
          </w:p>
          <w:p>
            <w:pPr>
              <w:spacing w:line="3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考试</w:t>
            </w:r>
            <w:r>
              <w:rPr>
                <w:rFonts w:hint="eastAsia" w:ascii="宋体" w:hAnsi="宋体" w:eastAsia="宋体" w:cs="宋体"/>
                <w:color w:val="000000" w:themeColor="text1"/>
                <w:kern w:val="0"/>
                <w:szCs w:val="21"/>
                <w14:textFill>
                  <w14:solidFill>
                    <w14:schemeClr w14:val="tx1"/>
                  </w14:solidFill>
                </w14:textFill>
              </w:rPr>
              <w:t>内容包括：</w:t>
            </w:r>
          </w:p>
          <w:p>
            <w:pPr>
              <w:numPr>
                <w:ilvl w:val="0"/>
                <w:numId w:val="2"/>
              </w:numPr>
              <w:spacing w:line="360" w:lineRule="exac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考生正面站立自报身高、上半身长度、下半身长度、上下身比例差、</w:t>
            </w:r>
            <w:r>
              <w:rPr>
                <w:rFonts w:hint="eastAsia" w:ascii="宋体" w:hAnsi="宋体" w:eastAsia="宋体" w:cs="宋体"/>
                <w:color w:val="000000" w:themeColor="text1"/>
                <w:kern w:val="0"/>
                <w:szCs w:val="21"/>
                <w:lang w:val="en-US" w:eastAsia="zh-CN"/>
                <w14:textFill>
                  <w14:solidFill>
                    <w14:schemeClr w14:val="tx1"/>
                  </w14:solidFill>
                </w14:textFill>
              </w:rPr>
              <w:t>臂长与身高比例差。</w:t>
            </w:r>
          </w:p>
          <w:p>
            <w:pPr>
              <w:numPr>
                <w:ilvl w:val="0"/>
                <w:numId w:val="2"/>
              </w:numPr>
              <w:spacing w:line="360" w:lineRule="exact"/>
              <w:jc w:val="left"/>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考生正面</w:t>
            </w:r>
            <w:r>
              <w:rPr>
                <w:rFonts w:hint="eastAsia" w:ascii="宋体" w:hAnsi="宋体" w:eastAsia="宋体" w:cs="宋体"/>
                <w:color w:val="000000" w:themeColor="text1"/>
                <w:kern w:val="0"/>
                <w:szCs w:val="21"/>
                <w:lang w:val="en-US" w:eastAsia="zh-CN"/>
                <w14:textFill>
                  <w14:solidFill>
                    <w14:schemeClr w14:val="tx1"/>
                  </w14:solidFill>
                </w14:textFill>
              </w:rPr>
              <w:t>面部</w:t>
            </w:r>
            <w:r>
              <w:rPr>
                <w:rFonts w:hint="eastAsia" w:ascii="宋体" w:hAnsi="宋体" w:eastAsia="宋体" w:cs="宋体"/>
                <w:color w:val="000000" w:themeColor="text1"/>
                <w:kern w:val="0"/>
                <w:szCs w:val="21"/>
                <w14:textFill>
                  <w14:solidFill>
                    <w14:schemeClr w14:val="tx1"/>
                  </w14:solidFill>
                </w14:textFill>
              </w:rPr>
              <w:t>照、左</w:t>
            </w:r>
            <w:r>
              <w:rPr>
                <w:rFonts w:hint="eastAsia" w:ascii="宋体" w:hAnsi="宋体" w:eastAsia="宋体" w:cs="宋体"/>
                <w:color w:val="000000" w:themeColor="text1"/>
                <w:kern w:val="0"/>
                <w:szCs w:val="21"/>
                <w:lang w:val="en-US" w:eastAsia="zh-CN"/>
                <w14:textFill>
                  <w14:solidFill>
                    <w14:schemeClr w14:val="tx1"/>
                  </w14:solidFill>
                </w14:textFill>
              </w:rPr>
              <w:t>右两</w:t>
            </w:r>
            <w:r>
              <w:rPr>
                <w:rFonts w:hint="eastAsia" w:ascii="宋体" w:hAnsi="宋体" w:eastAsia="宋体" w:cs="宋体"/>
                <w:color w:val="000000" w:themeColor="text1"/>
                <w:kern w:val="0"/>
                <w:szCs w:val="21"/>
                <w14:textFill>
                  <w14:solidFill>
                    <w14:schemeClr w14:val="tx1"/>
                  </w14:solidFill>
                </w14:textFill>
              </w:rPr>
              <w:t>侧</w:t>
            </w:r>
            <w:r>
              <w:rPr>
                <w:rFonts w:hint="eastAsia" w:ascii="宋体" w:hAnsi="宋体" w:eastAsia="宋体" w:cs="宋体"/>
                <w:color w:val="000000" w:themeColor="text1"/>
                <w:kern w:val="0"/>
                <w:szCs w:val="21"/>
                <w:lang w:val="en-US" w:eastAsia="zh-CN"/>
                <w14:textFill>
                  <w14:solidFill>
                    <w14:schemeClr w14:val="tx1"/>
                  </w14:solidFill>
                </w14:textFill>
              </w:rPr>
              <w:t>面部</w:t>
            </w:r>
            <w:r>
              <w:rPr>
                <w:rFonts w:hint="eastAsia" w:ascii="宋体" w:hAnsi="宋体" w:eastAsia="宋体" w:cs="宋体"/>
                <w:color w:val="000000" w:themeColor="text1"/>
                <w:kern w:val="0"/>
                <w:szCs w:val="21"/>
                <w14:textFill>
                  <w14:solidFill>
                    <w14:schemeClr w14:val="tx1"/>
                  </w14:solidFill>
                </w14:textFill>
              </w:rPr>
              <w:t>照</w:t>
            </w:r>
            <w:r>
              <w:rPr>
                <w:rFonts w:hint="eastAsia" w:ascii="宋体" w:hAnsi="宋体" w:eastAsia="宋体" w:cs="宋体"/>
                <w:color w:val="000000" w:themeColor="text1"/>
                <w:kern w:val="0"/>
                <w:szCs w:val="21"/>
                <w:lang w:eastAsia="zh-CN"/>
                <w14:textFill>
                  <w14:solidFill>
                    <w14:schemeClr w14:val="tx1"/>
                  </w14:solidFill>
                </w14:textFill>
              </w:rPr>
              <w:t>。</w:t>
            </w:r>
          </w:p>
          <w:p>
            <w:pPr>
              <w:spacing w:line="360" w:lineRule="exact"/>
              <w:jc w:val="lef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3</w:t>
            </w:r>
            <w:r>
              <w:rPr>
                <w:rFonts w:hint="eastAsia" w:ascii="宋体" w:hAnsi="宋体" w:eastAsia="宋体" w:cs="宋体"/>
                <w:color w:val="000000" w:themeColor="text1"/>
                <w:kern w:val="0"/>
                <w:szCs w:val="21"/>
                <w14:textFill>
                  <w14:solidFill>
                    <w14:schemeClr w14:val="tx1"/>
                  </w14:solidFill>
                </w14:textFill>
              </w:rPr>
              <w:t>、考生正面半身照、左</w:t>
            </w:r>
            <w:r>
              <w:rPr>
                <w:rFonts w:hint="eastAsia" w:ascii="宋体" w:hAnsi="宋体" w:eastAsia="宋体" w:cs="宋体"/>
                <w:color w:val="000000" w:themeColor="text1"/>
                <w:kern w:val="0"/>
                <w:szCs w:val="21"/>
                <w:lang w:val="en-US" w:eastAsia="zh-CN"/>
                <w14:textFill>
                  <w14:solidFill>
                    <w14:schemeClr w14:val="tx1"/>
                  </w14:solidFill>
                </w14:textFill>
              </w:rPr>
              <w:t>右两</w:t>
            </w:r>
            <w:r>
              <w:rPr>
                <w:rFonts w:hint="eastAsia" w:ascii="宋体" w:hAnsi="宋体" w:eastAsia="宋体" w:cs="宋体"/>
                <w:color w:val="000000" w:themeColor="text1"/>
                <w:kern w:val="0"/>
                <w:szCs w:val="21"/>
                <w14:textFill>
                  <w14:solidFill>
                    <w14:schemeClr w14:val="tx1"/>
                  </w14:solidFill>
                </w14:textFill>
              </w:rPr>
              <w:t>侧</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lang w:val="en-US" w:eastAsia="zh-CN"/>
                <w14:textFill>
                  <w14:solidFill>
                    <w14:schemeClr w14:val="tx1"/>
                  </w14:solidFill>
                </w14:textFill>
              </w:rPr>
              <w:t>背身</w:t>
            </w:r>
            <w:r>
              <w:rPr>
                <w:rFonts w:hint="eastAsia" w:ascii="宋体" w:hAnsi="宋体" w:eastAsia="宋体" w:cs="宋体"/>
                <w:color w:val="000000" w:themeColor="text1"/>
                <w:kern w:val="0"/>
                <w:szCs w:val="21"/>
                <w14:textFill>
                  <w14:solidFill>
                    <w14:schemeClr w14:val="tx1"/>
                  </w14:solidFill>
                </w14:textFill>
              </w:rPr>
              <w:t>半身照</w:t>
            </w:r>
            <w:r>
              <w:rPr>
                <w:rFonts w:hint="eastAsia" w:ascii="宋体" w:hAnsi="宋体" w:eastAsia="宋体" w:cs="宋体"/>
                <w:color w:val="000000" w:themeColor="text1"/>
                <w:kern w:val="0"/>
                <w:szCs w:val="21"/>
                <w:lang w:eastAsia="zh-CN"/>
                <w14:textFill>
                  <w14:solidFill>
                    <w14:schemeClr w14:val="tx1"/>
                  </w14:solidFill>
                </w14:textFill>
              </w:rPr>
              <w:t>。</w:t>
            </w:r>
          </w:p>
          <w:p>
            <w:pPr>
              <w:spacing w:line="360" w:lineRule="exact"/>
              <w:jc w:val="lef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4</w:t>
            </w:r>
            <w:r>
              <w:rPr>
                <w:rFonts w:hint="eastAsia" w:ascii="宋体" w:hAnsi="宋体" w:eastAsia="宋体" w:cs="宋体"/>
                <w:color w:val="000000" w:themeColor="text1"/>
                <w:kern w:val="0"/>
                <w:szCs w:val="21"/>
                <w14:textFill>
                  <w14:solidFill>
                    <w14:schemeClr w14:val="tx1"/>
                  </w14:solidFill>
                </w14:textFill>
              </w:rPr>
              <w:t>、考生正面全身照，</w:t>
            </w:r>
            <w:r>
              <w:rPr>
                <w:rFonts w:hint="eastAsia" w:ascii="宋体" w:hAnsi="宋体" w:eastAsia="宋体" w:cs="宋体"/>
                <w:color w:val="000000" w:themeColor="text1"/>
                <w:kern w:val="0"/>
                <w:szCs w:val="21"/>
                <w:lang w:val="en-US" w:eastAsia="zh-CN"/>
                <w14:textFill>
                  <w14:solidFill>
                    <w14:schemeClr w14:val="tx1"/>
                  </w14:solidFill>
                </w14:textFill>
              </w:rPr>
              <w:t>左</w:t>
            </w:r>
            <w:r>
              <w:rPr>
                <w:rFonts w:hint="eastAsia" w:ascii="宋体" w:hAnsi="宋体" w:eastAsia="宋体" w:cs="宋体"/>
                <w:color w:val="000000" w:themeColor="text1"/>
                <w:kern w:val="0"/>
                <w:szCs w:val="21"/>
                <w14:textFill>
                  <w14:solidFill>
                    <w14:schemeClr w14:val="tx1"/>
                  </w14:solidFill>
                </w14:textFill>
              </w:rPr>
              <w:t>右</w:t>
            </w:r>
            <w:r>
              <w:rPr>
                <w:rFonts w:hint="eastAsia" w:ascii="宋体" w:hAnsi="宋体" w:eastAsia="宋体" w:cs="宋体"/>
                <w:color w:val="000000" w:themeColor="text1"/>
                <w:kern w:val="0"/>
                <w:szCs w:val="21"/>
                <w:lang w:val="en-US" w:eastAsia="zh-CN"/>
                <w14:textFill>
                  <w14:solidFill>
                    <w14:schemeClr w14:val="tx1"/>
                  </w14:solidFill>
                </w14:textFill>
              </w:rPr>
              <w:t>两</w:t>
            </w:r>
            <w:r>
              <w:rPr>
                <w:rFonts w:hint="eastAsia" w:ascii="宋体" w:hAnsi="宋体" w:eastAsia="宋体" w:cs="宋体"/>
                <w:color w:val="000000" w:themeColor="text1"/>
                <w:kern w:val="0"/>
                <w:szCs w:val="21"/>
                <w14:textFill>
                  <w14:solidFill>
                    <w14:schemeClr w14:val="tx1"/>
                  </w14:solidFill>
                </w14:textFill>
              </w:rPr>
              <w:t>侧</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lang w:val="en-US" w:eastAsia="zh-CN"/>
                <w14:textFill>
                  <w14:solidFill>
                    <w14:schemeClr w14:val="tx1"/>
                  </w14:solidFill>
                </w14:textFill>
              </w:rPr>
              <w:t>背身</w:t>
            </w:r>
            <w:r>
              <w:rPr>
                <w:rFonts w:hint="eastAsia" w:ascii="宋体" w:hAnsi="宋体" w:eastAsia="宋体" w:cs="宋体"/>
                <w:color w:val="000000" w:themeColor="text1"/>
                <w:kern w:val="0"/>
                <w:szCs w:val="21"/>
                <w14:textFill>
                  <w14:solidFill>
                    <w14:schemeClr w14:val="tx1"/>
                  </w14:solidFill>
                </w14:textFill>
              </w:rPr>
              <w:t>全身照</w:t>
            </w:r>
            <w:r>
              <w:rPr>
                <w:rFonts w:hint="eastAsia" w:ascii="宋体" w:hAnsi="宋体" w:eastAsia="宋体" w:cs="宋体"/>
                <w:color w:val="000000" w:themeColor="text1"/>
                <w:kern w:val="0"/>
                <w:szCs w:val="21"/>
                <w:lang w:eastAsia="zh-CN"/>
                <w14:textFill>
                  <w14:solidFill>
                    <w14:schemeClr w14:val="tx1"/>
                  </w14:solidFill>
                </w14:textFill>
              </w:rPr>
              <w:t>。</w:t>
            </w:r>
          </w:p>
        </w:tc>
      </w:tr>
      <w:tr>
        <w:tblPrEx>
          <w:tblCellMar>
            <w:top w:w="0" w:type="dxa"/>
            <w:left w:w="108" w:type="dxa"/>
            <w:bottom w:w="0" w:type="dxa"/>
            <w:right w:w="108" w:type="dxa"/>
          </w:tblCellMar>
        </w:tblPrEx>
        <w:trPr>
          <w:trHeight w:val="745" w:hRule="atLeast"/>
          <w:jc w:val="center"/>
        </w:trPr>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宋体" w:hAnsi="宋体" w:eastAsia="宋体" w:cs="宋体"/>
                <w:kern w:val="0"/>
                <w:szCs w:val="21"/>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r>
              <w:rPr>
                <w:rFonts w:hint="eastAsia" w:ascii="宋体" w:hAnsi="宋体" w:eastAsia="宋体" w:cs="宋体"/>
                <w:color w:val="000000" w:themeColor="text1"/>
                <w:kern w:val="0"/>
                <w:szCs w:val="21"/>
                <w:lang w:val="en-US" w:eastAsia="zh-CN"/>
                <w14:textFill>
                  <w14:solidFill>
                    <w14:schemeClr w14:val="tx1"/>
                  </w14:solidFill>
                </w14:textFill>
              </w:rPr>
              <w:t>舞蹈</w:t>
            </w:r>
            <w:r>
              <w:rPr>
                <w:rFonts w:ascii="宋体" w:hAnsi="宋体" w:eastAsia="宋体" w:cs="宋体"/>
                <w:color w:val="000000" w:themeColor="text1"/>
                <w:kern w:val="0"/>
                <w:szCs w:val="21"/>
                <w14:textFill>
                  <w14:solidFill>
                    <w14:schemeClr w14:val="tx1"/>
                  </w14:solidFill>
                </w14:textFill>
              </w:rPr>
              <w:t>剧目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2分钟</w:t>
            </w:r>
          </w:p>
        </w:tc>
        <w:tc>
          <w:tcPr>
            <w:tcW w:w="103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正面</w:t>
            </w:r>
            <w:r>
              <w:rPr>
                <w:rFonts w:hint="eastAsia" w:ascii="宋体" w:hAnsi="宋体" w:eastAsia="宋体" w:cs="宋体"/>
                <w:color w:val="000000" w:themeColor="text1"/>
                <w:kern w:val="0"/>
                <w:szCs w:val="21"/>
                <w:lang w:val="en-US" w:eastAsia="zh-CN"/>
                <w14:textFill>
                  <w14:solidFill>
                    <w14:schemeClr w14:val="tx1"/>
                  </w14:solidFill>
                </w14:textFill>
              </w:rPr>
              <w:t>全景</w:t>
            </w:r>
            <w:r>
              <w:rPr>
                <w:rFonts w:hint="eastAsia" w:ascii="宋体" w:hAnsi="宋体" w:eastAsia="宋体" w:cs="宋体"/>
                <w:color w:val="000000" w:themeColor="text1"/>
                <w:kern w:val="0"/>
                <w:szCs w:val="21"/>
                <w14:textFill>
                  <w14:solidFill>
                    <w14:schemeClr w14:val="tx1"/>
                  </w14:solidFill>
                </w14:textFill>
              </w:rPr>
              <w:t>拍摄，拍摄期间，考生不能离开画面。完成人脸识别后有30秒准备时间，30秒后考试开始。考试结束后，点击停止录制按钮完成录制，超过3分钟系统将自动停止录制。</w:t>
            </w:r>
          </w:p>
          <w:p>
            <w:pPr>
              <w:spacing w:line="3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录制作品视频，时间两分钟内，舞种、题材不限、</w:t>
            </w:r>
            <w:r>
              <w:rPr>
                <w:rFonts w:hint="eastAsia" w:ascii="宋体" w:hAnsi="宋体" w:eastAsia="宋体" w:cs="宋体"/>
                <w:color w:val="000000" w:themeColor="text1"/>
                <w:kern w:val="0"/>
                <w:szCs w:val="21"/>
                <w:lang w:val="en-US" w:eastAsia="zh-CN"/>
                <w14:textFill>
                  <w14:solidFill>
                    <w14:schemeClr w14:val="tx1"/>
                  </w14:solidFill>
                </w14:textFill>
              </w:rPr>
              <w:t>与复试不得重复，</w:t>
            </w:r>
            <w:r>
              <w:rPr>
                <w:rFonts w:hint="eastAsia" w:ascii="宋体" w:hAnsi="宋体" w:eastAsia="宋体" w:cs="宋体"/>
                <w:color w:val="000000" w:themeColor="text1"/>
                <w:kern w:val="0"/>
                <w:szCs w:val="21"/>
                <w14:textFill>
                  <w14:solidFill>
                    <w14:schemeClr w14:val="tx1"/>
                  </w14:solidFill>
                </w14:textFill>
              </w:rPr>
              <w:t>录前自报剧目名称。</w:t>
            </w:r>
          </w:p>
        </w:tc>
      </w:tr>
      <w:tr>
        <w:tblPrEx>
          <w:tblCellMar>
            <w:top w:w="0" w:type="dxa"/>
            <w:left w:w="108" w:type="dxa"/>
            <w:bottom w:w="0" w:type="dxa"/>
            <w:right w:w="108" w:type="dxa"/>
          </w:tblCellMar>
        </w:tblPrEx>
        <w:trPr>
          <w:trHeight w:val="745" w:hRule="atLeast"/>
          <w:jc w:val="center"/>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宋体" w:hAnsi="宋体" w:eastAsia="宋体" w:cs="宋体"/>
                <w:kern w:val="0"/>
                <w:szCs w:val="21"/>
              </w:rPr>
            </w:pPr>
            <w:r>
              <w:rPr>
                <w:rFonts w:hint="eastAsia" w:ascii="宋体" w:hAnsi="宋体" w:eastAsia="宋体" w:cs="宋体"/>
                <w:kern w:val="0"/>
                <w:szCs w:val="21"/>
              </w:rPr>
              <w:t>音乐表演</w:t>
            </w:r>
          </w:p>
          <w:p>
            <w:pPr>
              <w:widowControl/>
              <w:spacing w:line="340" w:lineRule="exact"/>
              <w:jc w:val="left"/>
              <w:rPr>
                <w:rFonts w:ascii="宋体" w:hAnsi="宋体" w:eastAsia="宋体" w:cs="宋体"/>
                <w:kern w:val="0"/>
                <w:szCs w:val="21"/>
              </w:rPr>
            </w:pPr>
            <w:r>
              <w:rPr>
                <w:rFonts w:hint="eastAsia" w:ascii="宋体" w:hAnsi="宋体" w:eastAsia="宋体" w:cs="宋体"/>
                <w:kern w:val="0"/>
                <w:szCs w:val="21"/>
              </w:rPr>
              <w:t>（现代乐器演奏）</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宋体" w:hAnsi="宋体" w:eastAsia="宋体" w:cs="宋体"/>
                <w:b/>
                <w:bCs/>
                <w:kern w:val="0"/>
                <w:szCs w:val="21"/>
                <w:u w:val="single"/>
              </w:rPr>
            </w:pPr>
            <w:r>
              <w:rPr>
                <w:rFonts w:ascii="宋体" w:hAnsi="宋体" w:eastAsia="宋体" w:cs="宋体"/>
                <w:b/>
                <w:bCs/>
                <w:kern w:val="0"/>
                <w:szCs w:val="21"/>
                <w:u w:val="single"/>
              </w:rPr>
              <w:t>电子管风琴（双排键）</w:t>
            </w:r>
          </w:p>
          <w:p>
            <w:pPr>
              <w:widowControl/>
              <w:spacing w:line="340" w:lineRule="exact"/>
              <w:jc w:val="left"/>
              <w:rPr>
                <w:rFonts w:hint="eastAsia" w:ascii="宋体" w:hAnsi="宋体" w:eastAsia="宋体" w:cs="宋体"/>
                <w:kern w:val="0"/>
                <w:szCs w:val="21"/>
                <w:lang w:eastAsia="zh-CN"/>
              </w:rPr>
            </w:pPr>
            <w:r>
              <w:rPr>
                <w:rFonts w:hint="eastAsia" w:ascii="宋体" w:hAnsi="宋体" w:eastAsia="宋体" w:cs="宋体"/>
                <w:b/>
                <w:bCs/>
                <w:kern w:val="0"/>
                <w:szCs w:val="21"/>
              </w:rPr>
              <w:t>1、</w:t>
            </w:r>
            <w:r>
              <w:rPr>
                <w:rFonts w:ascii="宋体" w:hAnsi="宋体" w:eastAsia="宋体" w:cs="宋体"/>
                <w:b/>
                <w:bCs/>
                <w:kern w:val="0"/>
                <w:szCs w:val="21"/>
              </w:rPr>
              <w:t>专业基本练习部分</w:t>
            </w:r>
            <w:r>
              <w:rPr>
                <w:rFonts w:hint="eastAsia" w:ascii="宋体" w:hAnsi="宋体" w:eastAsia="宋体" w:cs="宋体"/>
                <w:kern w:val="0"/>
                <w:szCs w:val="21"/>
              </w:rPr>
              <w:t>：</w:t>
            </w:r>
            <w:r>
              <w:rPr>
                <w:rFonts w:ascii="宋体" w:hAnsi="宋体" w:eastAsia="宋体" w:cs="宋体"/>
                <w:kern w:val="0"/>
                <w:szCs w:val="21"/>
              </w:rPr>
              <w:t>演奏规定调性自然大调及其关系小调双手同向两个八度的音阶、主和弦琶音及其终止式（需加脚键盘低音</w:t>
            </w:r>
            <w:r>
              <w:rPr>
                <w:rFonts w:hint="eastAsia" w:ascii="宋体" w:hAnsi="宋体" w:eastAsia="宋体" w:cs="宋体"/>
                <w:kern w:val="0"/>
                <w:szCs w:val="21"/>
                <w:lang w:eastAsia="zh-CN"/>
              </w:rPr>
              <w:t>）</w:t>
            </w:r>
          </w:p>
          <w:p>
            <w:pPr>
              <w:rPr>
                <w:szCs w:val="21"/>
              </w:rPr>
            </w:pPr>
            <w:r>
              <w:rPr>
                <w:szCs w:val="21"/>
              </w:rPr>
              <w:t>规定调性如下</w:t>
            </w:r>
            <w:r>
              <w:rPr>
                <w:rFonts w:hint="eastAsia"/>
                <w:szCs w:val="21"/>
              </w:rPr>
              <w:t>：</w:t>
            </w:r>
          </w:p>
          <w:p>
            <w:pPr>
              <w:widowControl/>
              <w:spacing w:line="340" w:lineRule="exact"/>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ascii="宋体" w:hAnsi="宋体" w:eastAsia="宋体" w:cs="宋体"/>
                <w:b/>
                <w:bCs/>
                <w:color w:val="000000" w:themeColor="text1"/>
                <w:kern w:val="0"/>
                <w:szCs w:val="21"/>
                <w14:textFill>
                  <w14:solidFill>
                    <w14:schemeClr w14:val="tx1"/>
                  </w14:solidFill>
                </w14:textFill>
              </w:rPr>
              <w:t>附初</w:t>
            </w:r>
            <w:r>
              <w:rPr>
                <w:rFonts w:ascii="宋体" w:hAnsi="宋体" w:eastAsia="宋体" w:cs="宋体"/>
                <w:color w:val="000000" w:themeColor="text1"/>
                <w:kern w:val="0"/>
                <w:szCs w:val="21"/>
                <w14:textFill>
                  <w14:solidFill>
                    <w14:schemeClr w14:val="tx1"/>
                  </w14:solidFill>
                </w14:textFill>
              </w:rPr>
              <w:t>：bE大调及其关系小调c小调</w:t>
            </w:r>
            <w:r>
              <w:rPr>
                <w:rFonts w:hint="eastAsia" w:ascii="宋体" w:hAnsi="宋体" w:eastAsia="宋体" w:cs="宋体"/>
                <w:color w:val="000000" w:themeColor="text1"/>
                <w:kern w:val="0"/>
                <w:szCs w:val="21"/>
                <w:lang w:eastAsia="zh-CN"/>
                <w14:textFill>
                  <w14:solidFill>
                    <w14:schemeClr w14:val="tx1"/>
                  </w14:solidFill>
                </w14:textFill>
              </w:rPr>
              <w:t>。</w:t>
            </w:r>
          </w:p>
          <w:p>
            <w:pPr>
              <w:widowControl/>
              <w:spacing w:line="340" w:lineRule="exact"/>
              <w:jc w:val="left"/>
              <w:rPr>
                <w:rFonts w:hint="eastAsia" w:ascii="宋体" w:hAnsi="宋体" w:eastAsia="宋体" w:cs="宋体"/>
                <w:b w:val="0"/>
                <w:bCs w:val="0"/>
                <w:color w:val="000000" w:themeColor="text1"/>
                <w:kern w:val="0"/>
                <w:szCs w:val="21"/>
                <w:lang w:val="en-US" w:eastAsia="zh-CN"/>
                <w14:textFill>
                  <w14:solidFill>
                    <w14:schemeClr w14:val="tx1"/>
                  </w14:solidFill>
                </w14:textFill>
              </w:rPr>
            </w:pPr>
            <w:r>
              <w:rPr>
                <w:rFonts w:ascii="宋体" w:hAnsi="宋体" w:eastAsia="宋体" w:cs="宋体"/>
                <w:b/>
                <w:bCs/>
                <w:color w:val="000000" w:themeColor="text1"/>
                <w:kern w:val="0"/>
                <w:szCs w:val="21"/>
                <w14:textFill>
                  <w14:solidFill>
                    <w14:schemeClr w14:val="tx1"/>
                  </w14:solidFill>
                </w14:textFill>
              </w:rPr>
              <w:t>附高：</w:t>
            </w:r>
            <w:r>
              <w:rPr>
                <w:rFonts w:hint="eastAsia" w:ascii="宋体" w:hAnsi="宋体" w:eastAsia="宋体" w:cs="宋体"/>
                <w:b w:val="0"/>
                <w:bCs w:val="0"/>
                <w:color w:val="000000" w:themeColor="text1"/>
                <w:kern w:val="0"/>
                <w:szCs w:val="21"/>
                <w:lang w:val="en-US" w:eastAsia="zh-CN"/>
                <w14:textFill>
                  <w14:solidFill>
                    <w14:schemeClr w14:val="tx1"/>
                  </w14:solidFill>
                </w14:textFill>
              </w:rPr>
              <w:t>bA大调及其关系小调f小调。</w:t>
            </w:r>
          </w:p>
          <w:p>
            <w:pPr>
              <w:widowControl/>
              <w:spacing w:line="340" w:lineRule="exact"/>
              <w:jc w:val="left"/>
              <w:rPr>
                <w:rFonts w:hint="default" w:ascii="宋体" w:hAnsi="宋体" w:eastAsia="宋体" w:cs="宋体"/>
                <w:b w:val="0"/>
                <w:bCs w:val="0"/>
                <w:kern w:val="0"/>
                <w:szCs w:val="21"/>
                <w:lang w:val="en-US" w:eastAsia="zh-CN"/>
              </w:rPr>
            </w:pPr>
            <w:r>
              <w:rPr>
                <w:rFonts w:hint="eastAsia" w:ascii="宋体" w:hAnsi="宋体" w:eastAsia="宋体" w:cs="宋体"/>
                <w:b w:val="0"/>
                <w:bCs w:val="0"/>
                <w:kern w:val="0"/>
                <w:szCs w:val="21"/>
                <w:lang w:val="en-US" w:eastAsia="zh-CN"/>
              </w:rPr>
              <w:t>2、附初：</w:t>
            </w:r>
          </w:p>
          <w:p>
            <w:pPr>
              <w:widowControl/>
              <w:numPr>
                <w:ilvl w:val="0"/>
                <w:numId w:val="0"/>
              </w:numPr>
              <w:spacing w:line="3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1</w:t>
            </w:r>
            <w:r>
              <w:rPr>
                <w:rFonts w:hint="eastAsia" w:ascii="宋体" w:hAnsi="宋体" w:eastAsia="宋体" w:cs="宋体"/>
                <w:kern w:val="0"/>
                <w:szCs w:val="21"/>
                <w:lang w:eastAsia="zh-CN"/>
              </w:rPr>
              <w:t>）</w:t>
            </w:r>
            <w:r>
              <w:rPr>
                <w:rFonts w:hint="eastAsia" w:ascii="宋体" w:hAnsi="宋体" w:eastAsia="宋体" w:cs="宋体"/>
                <w:kern w:val="0"/>
                <w:szCs w:val="21"/>
              </w:rPr>
              <w:t>练习曲一首</w:t>
            </w:r>
            <w:r>
              <w:rPr>
                <w:rFonts w:hint="eastAsia" w:ascii="宋体" w:hAnsi="宋体" w:eastAsia="宋体" w:cs="宋体"/>
                <w:color w:val="000000" w:themeColor="text1"/>
                <w:kern w:val="0"/>
                <w:szCs w:val="21"/>
                <w14:textFill>
                  <w14:solidFill>
                    <w14:schemeClr w14:val="tx1"/>
                  </w14:solidFill>
                </w14:textFill>
              </w:rPr>
              <w:t>（相当于车尔尼</w:t>
            </w:r>
            <w:r>
              <w:rPr>
                <w:rFonts w:hint="eastAsia" w:ascii="宋体" w:hAnsi="宋体" w:eastAsia="宋体" w:cs="宋体"/>
                <w:color w:val="000000" w:themeColor="text1"/>
                <w:kern w:val="0"/>
                <w:szCs w:val="21"/>
                <w:lang w:val="en-US" w:eastAsia="zh-CN"/>
                <w14:textFill>
                  <w14:solidFill>
                    <w14:schemeClr w14:val="tx1"/>
                  </w14:solidFill>
                </w14:textFill>
              </w:rPr>
              <w:t>740</w:t>
            </w:r>
            <w:r>
              <w:rPr>
                <w:rFonts w:hint="eastAsia" w:ascii="宋体" w:hAnsi="宋体" w:eastAsia="宋体" w:cs="宋体"/>
                <w:color w:val="000000" w:themeColor="text1"/>
                <w:kern w:val="0"/>
                <w:szCs w:val="21"/>
                <w14:textFill>
                  <w14:solidFill>
                    <w14:schemeClr w14:val="tx1"/>
                  </w14:solidFill>
                </w14:textFill>
              </w:rPr>
              <w:t>以上程度）</w:t>
            </w:r>
            <w:r>
              <w:rPr>
                <w:rFonts w:hint="eastAsia" w:ascii="宋体" w:hAnsi="宋体" w:eastAsia="宋体" w:cs="宋体"/>
                <w:color w:val="000000" w:themeColor="text1"/>
                <w:kern w:val="0"/>
                <w:szCs w:val="21"/>
                <w:lang w:eastAsia="zh-CN"/>
                <w14:textFill>
                  <w14:solidFill>
                    <w14:schemeClr w14:val="tx1"/>
                  </w14:solidFill>
                </w14:textFill>
              </w:rPr>
              <w:t>。</w:t>
            </w:r>
          </w:p>
          <w:p>
            <w:pPr>
              <w:widowControl/>
              <w:numPr>
                <w:ilvl w:val="0"/>
                <w:numId w:val="0"/>
              </w:numPr>
              <w:spacing w:line="340" w:lineRule="exact"/>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2</w:t>
            </w:r>
            <w:r>
              <w:rPr>
                <w:rFonts w:hint="eastAsia" w:ascii="宋体" w:hAnsi="宋体" w:eastAsia="宋体" w:cs="宋体"/>
                <w:kern w:val="0"/>
                <w:szCs w:val="21"/>
                <w:lang w:eastAsia="zh-CN"/>
              </w:rPr>
              <w:t>）</w:t>
            </w:r>
            <w:r>
              <w:rPr>
                <w:rFonts w:hint="eastAsia" w:ascii="宋体" w:hAnsi="宋体" w:eastAsia="宋体" w:cs="宋体"/>
                <w:kern w:val="0"/>
                <w:szCs w:val="21"/>
              </w:rPr>
              <w:t>复调作品一首</w:t>
            </w:r>
            <w:r>
              <w:rPr>
                <w:rFonts w:hint="eastAsia" w:ascii="宋体" w:hAnsi="宋体" w:eastAsia="宋体" w:cs="宋体"/>
                <w:kern w:val="0"/>
                <w:szCs w:val="21"/>
                <w:lang w:eastAsia="zh-CN"/>
              </w:rPr>
              <w:t>。</w:t>
            </w:r>
          </w:p>
          <w:p>
            <w:pPr>
              <w:widowControl/>
              <w:numPr>
                <w:ilvl w:val="0"/>
                <w:numId w:val="0"/>
              </w:numPr>
              <w:spacing w:line="3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3、附高：</w:t>
            </w:r>
          </w:p>
          <w:p>
            <w:pPr>
              <w:widowControl/>
              <w:numPr>
                <w:ilvl w:val="0"/>
                <w:numId w:val="0"/>
              </w:numPr>
              <w:spacing w:line="340" w:lineRule="exact"/>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（1）练习曲一首（</w:t>
            </w:r>
            <w:r>
              <w:rPr>
                <w:rFonts w:hint="eastAsia" w:ascii="宋体" w:hAnsi="宋体" w:eastAsia="宋体" w:cs="宋体"/>
                <w:color w:val="000000" w:themeColor="text1"/>
                <w:kern w:val="0"/>
                <w:szCs w:val="21"/>
                <w:lang w:val="en-US" w:eastAsia="zh-CN"/>
                <w14:textFill>
                  <w14:solidFill>
                    <w14:schemeClr w14:val="tx1"/>
                  </w14:solidFill>
                </w14:textFill>
              </w:rPr>
              <w:t>相当于车尔尼740以上程度）</w:t>
            </w:r>
            <w:r>
              <w:rPr>
                <w:rFonts w:hint="eastAsia" w:ascii="宋体" w:hAnsi="宋体" w:eastAsia="宋体" w:cs="宋体"/>
                <w:kern w:val="0"/>
                <w:szCs w:val="21"/>
                <w:lang w:val="en-US" w:eastAsia="zh-CN"/>
              </w:rPr>
              <w:t>。</w:t>
            </w:r>
          </w:p>
          <w:p>
            <w:pPr>
              <w:widowControl/>
              <w:numPr>
                <w:ilvl w:val="0"/>
                <w:numId w:val="0"/>
              </w:numPr>
              <w:spacing w:line="340" w:lineRule="exact"/>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（2）复调作品一首。</w:t>
            </w:r>
          </w:p>
          <w:p>
            <w:pPr>
              <w:widowControl/>
              <w:spacing w:line="340" w:lineRule="exact"/>
              <w:jc w:val="left"/>
              <w:rPr>
                <w:rFonts w:ascii="宋体" w:hAnsi="宋体" w:eastAsia="宋体" w:cs="宋体"/>
                <w:b/>
                <w:bCs/>
                <w:kern w:val="0"/>
                <w:szCs w:val="21"/>
                <w:u w:val="single"/>
              </w:rPr>
            </w:pPr>
            <w:r>
              <w:rPr>
                <w:rFonts w:ascii="宋体" w:hAnsi="宋体" w:eastAsia="宋体" w:cs="宋体"/>
                <w:b/>
                <w:bCs/>
                <w:kern w:val="0"/>
                <w:szCs w:val="21"/>
                <w:u w:val="single"/>
              </w:rPr>
              <w:t>流行键盘</w:t>
            </w:r>
            <w:r>
              <w:rPr>
                <w:rFonts w:hint="eastAsia" w:ascii="宋体" w:hAnsi="宋体" w:eastAsia="宋体" w:cs="宋体"/>
                <w:b/>
                <w:bCs/>
                <w:kern w:val="0"/>
                <w:szCs w:val="21"/>
                <w:u w:val="single"/>
              </w:rPr>
              <w:t>：</w:t>
            </w:r>
          </w:p>
          <w:p>
            <w:pPr>
              <w:pStyle w:val="11"/>
              <w:widowControl/>
              <w:numPr>
                <w:ilvl w:val="0"/>
                <w:numId w:val="3"/>
              </w:numPr>
              <w:spacing w:line="340" w:lineRule="exact"/>
              <w:ind w:firstLineChars="0"/>
              <w:jc w:val="left"/>
              <w:rPr>
                <w:rFonts w:ascii="宋体" w:hAnsi="宋体" w:eastAsia="宋体" w:cs="宋体"/>
                <w:kern w:val="0"/>
                <w:szCs w:val="21"/>
              </w:rPr>
            </w:pPr>
            <w:r>
              <w:rPr>
                <w:rFonts w:ascii="宋体" w:hAnsi="宋体" w:eastAsia="宋体" w:cs="宋体"/>
                <w:b/>
                <w:bCs/>
                <w:kern w:val="0"/>
                <w:szCs w:val="21"/>
              </w:rPr>
              <w:t>基本练习部分</w:t>
            </w:r>
          </w:p>
          <w:p>
            <w:pPr>
              <w:widowControl/>
              <w:spacing w:line="340" w:lineRule="exact"/>
              <w:ind w:firstLine="420" w:firstLineChars="200"/>
              <w:jc w:val="left"/>
              <w:rPr>
                <w:rFonts w:ascii="宋体" w:hAnsi="宋体" w:eastAsia="宋体" w:cs="宋体"/>
                <w:kern w:val="0"/>
                <w:szCs w:val="21"/>
              </w:rPr>
            </w:pPr>
            <w:r>
              <w:rPr>
                <w:rFonts w:ascii="宋体" w:hAnsi="宋体" w:eastAsia="宋体" w:cs="宋体"/>
                <w:kern w:val="0"/>
                <w:szCs w:val="21"/>
              </w:rPr>
              <w:t>演奏规定调性自然大调音阶及其关系小调双手同向四个八度的音阶及主和弦琶音。</w:t>
            </w:r>
          </w:p>
          <w:p>
            <w:pPr>
              <w:widowControl/>
              <w:spacing w:line="340" w:lineRule="exact"/>
              <w:jc w:val="left"/>
              <w:rPr>
                <w:rFonts w:ascii="宋体" w:hAnsi="宋体" w:eastAsia="宋体" w:cs="宋体"/>
                <w:kern w:val="0"/>
                <w:szCs w:val="21"/>
              </w:rPr>
            </w:pPr>
            <w:r>
              <w:rPr>
                <w:rFonts w:ascii="宋体" w:hAnsi="宋体" w:eastAsia="宋体" w:cs="宋体"/>
                <w:kern w:val="0"/>
                <w:szCs w:val="21"/>
              </w:rPr>
              <w:t>规定调性如下</w:t>
            </w:r>
          </w:p>
          <w:p>
            <w:pPr>
              <w:widowControl/>
              <w:spacing w:line="340" w:lineRule="exact"/>
              <w:jc w:val="left"/>
              <w:rPr>
                <w:rFonts w:ascii="宋体" w:hAnsi="宋体" w:eastAsia="宋体" w:cs="宋体"/>
                <w:kern w:val="0"/>
                <w:szCs w:val="21"/>
              </w:rPr>
            </w:pPr>
            <w:r>
              <w:rPr>
                <w:rFonts w:ascii="宋体" w:hAnsi="宋体" w:eastAsia="宋体" w:cs="宋体"/>
                <w:b/>
                <w:bCs/>
                <w:kern w:val="0"/>
                <w:szCs w:val="21"/>
              </w:rPr>
              <w:t>附</w:t>
            </w:r>
            <w:r>
              <w:rPr>
                <w:rFonts w:hint="eastAsia" w:ascii="宋体" w:hAnsi="宋体" w:eastAsia="宋体" w:cs="宋体"/>
                <w:b/>
                <w:bCs/>
                <w:kern w:val="0"/>
                <w:szCs w:val="21"/>
                <w:lang w:val="en-US" w:eastAsia="zh-CN"/>
              </w:rPr>
              <w:t>初</w:t>
            </w:r>
            <w:r>
              <w:rPr>
                <w:rFonts w:ascii="宋体" w:hAnsi="宋体" w:eastAsia="宋体" w:cs="宋体"/>
                <w:b/>
                <w:bCs/>
                <w:kern w:val="0"/>
                <w:szCs w:val="21"/>
              </w:rPr>
              <w:t>：</w:t>
            </w:r>
            <w:r>
              <w:rPr>
                <w:rFonts w:ascii="宋体" w:hAnsi="宋体" w:eastAsia="宋体" w:cs="宋体"/>
                <w:color w:val="000000" w:themeColor="text1"/>
                <w:kern w:val="0"/>
                <w:szCs w:val="21"/>
                <w14:textFill>
                  <w14:solidFill>
                    <w14:schemeClr w14:val="tx1"/>
                  </w14:solidFill>
                </w14:textFill>
              </w:rPr>
              <w:t>bE大调及其关系小调c小调。</w:t>
            </w:r>
          </w:p>
          <w:p>
            <w:pPr>
              <w:widowControl/>
              <w:spacing w:line="340" w:lineRule="exact"/>
              <w:jc w:val="left"/>
              <w:rPr>
                <w:rFonts w:hint="eastAsia" w:ascii="宋体" w:hAnsi="宋体" w:eastAsia="宋体" w:cs="宋体"/>
                <w:b w:val="0"/>
                <w:bCs w:val="0"/>
                <w:kern w:val="0"/>
                <w:szCs w:val="21"/>
                <w:lang w:val="en-US" w:eastAsia="zh-CN"/>
              </w:rPr>
            </w:pPr>
            <w:r>
              <w:rPr>
                <w:rFonts w:hint="eastAsia" w:ascii="宋体" w:hAnsi="宋体" w:eastAsia="宋体" w:cs="宋体"/>
                <w:b/>
                <w:bCs/>
                <w:kern w:val="0"/>
                <w:szCs w:val="21"/>
                <w:lang w:val="en-US" w:eastAsia="zh-CN"/>
              </w:rPr>
              <w:t>附高：</w:t>
            </w:r>
            <w:r>
              <w:rPr>
                <w:rFonts w:hint="eastAsia" w:ascii="宋体" w:hAnsi="宋体" w:eastAsia="宋体" w:cs="宋体"/>
                <w:b w:val="0"/>
                <w:bCs w:val="0"/>
                <w:color w:val="000000" w:themeColor="text1"/>
                <w:kern w:val="0"/>
                <w:szCs w:val="21"/>
                <w:lang w:val="en-US" w:eastAsia="zh-CN"/>
                <w14:textFill>
                  <w14:solidFill>
                    <w14:schemeClr w14:val="tx1"/>
                  </w14:solidFill>
                </w14:textFill>
              </w:rPr>
              <w:t>bA大调及其关系小调f小调。</w:t>
            </w:r>
          </w:p>
          <w:p>
            <w:pPr>
              <w:widowControl/>
              <w:numPr>
                <w:ilvl w:val="0"/>
                <w:numId w:val="3"/>
              </w:numPr>
              <w:spacing w:line="340" w:lineRule="exact"/>
              <w:ind w:left="360" w:leftChars="0" w:hanging="360" w:firstLineChars="0"/>
              <w:jc w:val="left"/>
              <w:rPr>
                <w:rFonts w:hint="eastAsia" w:ascii="宋体" w:hAnsi="宋体" w:eastAsia="宋体" w:cs="宋体"/>
                <w:b w:val="0"/>
                <w:bCs w:val="0"/>
                <w:color w:val="000000" w:themeColor="text1"/>
                <w:kern w:val="0"/>
                <w:szCs w:val="21"/>
                <w:lang w:val="en-US" w:eastAsia="zh-CN"/>
                <w14:textFill>
                  <w14:solidFill>
                    <w14:schemeClr w14:val="tx1"/>
                  </w14:solidFill>
                </w14:textFill>
              </w:rPr>
            </w:pPr>
            <w:r>
              <w:rPr>
                <w:rFonts w:hint="eastAsia" w:ascii="宋体" w:hAnsi="宋体" w:eastAsia="宋体" w:cs="宋体"/>
                <w:b w:val="0"/>
                <w:bCs w:val="0"/>
                <w:kern w:val="0"/>
                <w:szCs w:val="21"/>
                <w:lang w:val="en-US" w:eastAsia="zh-CN"/>
              </w:rPr>
              <w:t>附初：练习曲一</w:t>
            </w:r>
            <w:r>
              <w:rPr>
                <w:rFonts w:hint="eastAsia" w:ascii="宋体" w:hAnsi="宋体" w:eastAsia="宋体" w:cs="宋体"/>
                <w:b w:val="0"/>
                <w:bCs w:val="0"/>
                <w:color w:val="000000" w:themeColor="text1"/>
                <w:kern w:val="0"/>
                <w:szCs w:val="21"/>
                <w:lang w:val="en-US" w:eastAsia="zh-CN"/>
                <w14:textFill>
                  <w14:solidFill>
                    <w14:schemeClr w14:val="tx1"/>
                  </w14:solidFill>
                </w14:textFill>
              </w:rPr>
              <w:t>首（相当于车尔尼740以上程度）</w:t>
            </w:r>
          </w:p>
          <w:p>
            <w:pPr>
              <w:widowControl/>
              <w:numPr>
                <w:ilvl w:val="0"/>
                <w:numId w:val="0"/>
              </w:numPr>
              <w:spacing w:line="340" w:lineRule="exact"/>
              <w:ind w:firstLine="420" w:firstLineChars="200"/>
              <w:jc w:val="left"/>
              <w:rPr>
                <w:rFonts w:hint="default" w:ascii="宋体" w:hAnsi="宋体" w:eastAsia="宋体" w:cs="宋体"/>
                <w:b w:val="0"/>
                <w:bCs w:val="0"/>
                <w:color w:val="000000" w:themeColor="text1"/>
                <w:kern w:val="0"/>
                <w:szCs w:val="21"/>
                <w:lang w:val="en-US" w:eastAsia="zh-CN"/>
                <w14:textFill>
                  <w14:solidFill>
                    <w14:schemeClr w14:val="tx1"/>
                  </w14:solidFill>
                </w14:textFill>
              </w:rPr>
            </w:pPr>
            <w:r>
              <w:rPr>
                <w:rFonts w:hint="eastAsia" w:ascii="宋体" w:hAnsi="宋体" w:eastAsia="宋体" w:cs="宋体"/>
                <w:b w:val="0"/>
                <w:bCs w:val="0"/>
                <w:color w:val="000000" w:themeColor="text1"/>
                <w:kern w:val="0"/>
                <w:szCs w:val="21"/>
                <w:lang w:val="en-US" w:eastAsia="zh-CN"/>
                <w14:textFill>
                  <w14:solidFill>
                    <w14:schemeClr w14:val="tx1"/>
                  </w14:solidFill>
                </w14:textFill>
              </w:rPr>
              <w:t>附高：练习曲一首（相当于莫什科夫斯基以上程度）。</w:t>
            </w:r>
          </w:p>
          <w:p>
            <w:pPr>
              <w:widowControl/>
              <w:numPr>
                <w:ilvl w:val="0"/>
                <w:numId w:val="3"/>
              </w:numPr>
              <w:spacing w:line="340" w:lineRule="exact"/>
              <w:ind w:left="360" w:leftChars="0" w:hanging="360" w:firstLineChars="0"/>
              <w:jc w:val="left"/>
              <w:rPr>
                <w:rFonts w:hint="eastAsia" w:ascii="宋体" w:hAnsi="宋体" w:eastAsia="宋体" w:cs="宋体"/>
                <w:kern w:val="0"/>
                <w:szCs w:val="21"/>
                <w:lang w:eastAsia="zh-CN"/>
              </w:rPr>
            </w:pPr>
            <w:r>
              <w:rPr>
                <w:rFonts w:hint="eastAsia" w:ascii="宋体" w:hAnsi="宋体" w:eastAsia="宋体" w:cs="宋体"/>
                <w:kern w:val="0"/>
                <w:szCs w:val="21"/>
              </w:rPr>
              <w:t>复调作品一首</w:t>
            </w:r>
            <w:r>
              <w:rPr>
                <w:rFonts w:hint="eastAsia" w:ascii="宋体" w:hAnsi="宋体" w:eastAsia="宋体" w:cs="宋体"/>
                <w:kern w:val="0"/>
                <w:szCs w:val="21"/>
                <w:lang w:eastAsia="zh-CN"/>
              </w:rPr>
              <w:t>。</w:t>
            </w:r>
          </w:p>
          <w:p>
            <w:pPr>
              <w:widowControl/>
              <w:numPr>
                <w:ilvl w:val="0"/>
                <w:numId w:val="0"/>
              </w:numPr>
              <w:spacing w:line="340" w:lineRule="exact"/>
              <w:ind w:leftChars="0"/>
              <w:jc w:val="left"/>
              <w:rPr>
                <w:rFonts w:ascii="宋体" w:hAnsi="宋体" w:eastAsia="宋体" w:cs="宋体"/>
                <w:b/>
                <w:bCs/>
                <w:kern w:val="0"/>
                <w:szCs w:val="21"/>
              </w:rPr>
            </w:pPr>
            <w:r>
              <w:rPr>
                <w:rFonts w:ascii="宋体" w:hAnsi="宋体" w:eastAsia="宋体" w:cs="宋体"/>
                <w:b/>
                <w:bCs/>
                <w:kern w:val="0"/>
                <w:szCs w:val="21"/>
                <w:u w:val="single"/>
              </w:rPr>
              <w:t>流行萨克斯</w:t>
            </w:r>
            <w:r>
              <w:rPr>
                <w:rFonts w:ascii="宋体" w:hAnsi="宋体" w:eastAsia="宋体" w:cs="宋体"/>
                <w:b/>
                <w:bCs/>
                <w:kern w:val="0"/>
                <w:szCs w:val="21"/>
              </w:rPr>
              <w:t>:</w:t>
            </w:r>
          </w:p>
          <w:p>
            <w:pPr>
              <w:widowControl/>
              <w:spacing w:line="340" w:lineRule="exact"/>
              <w:jc w:val="left"/>
              <w:rPr>
                <w:rFonts w:hint="eastAsia" w:ascii="宋体" w:hAnsi="宋体" w:eastAsia="宋体" w:cs="宋体"/>
                <w:kern w:val="0"/>
                <w:szCs w:val="21"/>
                <w:lang w:eastAsia="zh-CN"/>
              </w:rPr>
            </w:pPr>
            <w:r>
              <w:rPr>
                <w:rFonts w:ascii="宋体" w:hAnsi="宋体" w:eastAsia="宋体" w:cs="宋体"/>
                <w:kern w:val="0"/>
                <w:szCs w:val="21"/>
              </w:rPr>
              <w:t>1、演奏A自然大调音阶，按照速度120，八分音符演奏，两个八度</w:t>
            </w:r>
            <w:r>
              <w:rPr>
                <w:rFonts w:hint="eastAsia" w:ascii="宋体" w:hAnsi="宋体" w:eastAsia="宋体" w:cs="宋体"/>
                <w:kern w:val="0"/>
                <w:szCs w:val="21"/>
                <w:lang w:eastAsia="zh-CN"/>
              </w:rPr>
              <w:t>。</w:t>
            </w:r>
          </w:p>
          <w:p>
            <w:pPr>
              <w:widowControl/>
              <w:spacing w:line="340" w:lineRule="exact"/>
              <w:jc w:val="left"/>
              <w:rPr>
                <w:rFonts w:hint="eastAsia" w:ascii="宋体" w:hAnsi="宋体" w:eastAsia="宋体" w:cs="宋体"/>
                <w:kern w:val="0"/>
                <w:szCs w:val="21"/>
                <w:lang w:eastAsia="zh-CN"/>
              </w:rPr>
            </w:pPr>
            <w:r>
              <w:rPr>
                <w:rFonts w:ascii="宋体" w:hAnsi="宋体" w:eastAsia="宋体" w:cs="宋体"/>
                <w:kern w:val="0"/>
                <w:szCs w:val="21"/>
              </w:rPr>
              <w:t>2、演奏自选作品一首(风格不限)</w:t>
            </w:r>
            <w:r>
              <w:rPr>
                <w:rFonts w:hint="eastAsia" w:ascii="宋体" w:hAnsi="宋体" w:eastAsia="宋体" w:cs="宋体"/>
                <w:kern w:val="0"/>
                <w:szCs w:val="21"/>
                <w:lang w:eastAsia="zh-CN"/>
              </w:rPr>
              <w:t>。</w:t>
            </w:r>
          </w:p>
          <w:p>
            <w:pPr>
              <w:widowControl/>
              <w:spacing w:line="340" w:lineRule="exact"/>
              <w:jc w:val="left"/>
              <w:rPr>
                <w:rFonts w:ascii="宋体" w:hAnsi="宋体" w:eastAsia="宋体" w:cs="宋体"/>
                <w:kern w:val="0"/>
                <w:szCs w:val="21"/>
                <w:u w:val="single"/>
              </w:rPr>
            </w:pPr>
            <w:r>
              <w:rPr>
                <w:rFonts w:ascii="宋体" w:hAnsi="宋体" w:eastAsia="宋体" w:cs="宋体"/>
                <w:b/>
                <w:bCs/>
                <w:kern w:val="0"/>
                <w:szCs w:val="21"/>
                <w:u w:val="single"/>
              </w:rPr>
              <w:t>电吉他</w:t>
            </w:r>
          </w:p>
          <w:p>
            <w:pPr>
              <w:widowControl/>
              <w:spacing w:line="340" w:lineRule="exact"/>
              <w:jc w:val="left"/>
              <w:rPr>
                <w:rFonts w:ascii="宋体" w:hAnsi="宋体" w:eastAsia="宋体" w:cs="宋体"/>
                <w:kern w:val="0"/>
                <w:szCs w:val="21"/>
              </w:rPr>
            </w:pPr>
            <w:r>
              <w:rPr>
                <w:rFonts w:ascii="宋体" w:hAnsi="宋体" w:eastAsia="宋体" w:cs="宋体"/>
                <w:kern w:val="0"/>
                <w:szCs w:val="21"/>
              </w:rPr>
              <w:t>1、演奏一条自然大调音阶及其关系小调音阶。</w:t>
            </w:r>
          </w:p>
          <w:p>
            <w:pPr>
              <w:widowControl/>
              <w:spacing w:line="340" w:lineRule="exact"/>
              <w:jc w:val="left"/>
              <w:rPr>
                <w:rFonts w:ascii="宋体" w:hAnsi="宋体" w:eastAsia="宋体" w:cs="宋体"/>
                <w:kern w:val="0"/>
                <w:szCs w:val="21"/>
              </w:rPr>
            </w:pPr>
            <w:r>
              <w:rPr>
                <w:rFonts w:ascii="宋体" w:hAnsi="宋体" w:eastAsia="宋体" w:cs="宋体"/>
                <w:kern w:val="0"/>
                <w:szCs w:val="21"/>
              </w:rPr>
              <w:t>要求:(1)以十六分音符演奏两个八度，上行和下行，从主音到主音。</w:t>
            </w:r>
          </w:p>
          <w:p>
            <w:pPr>
              <w:widowControl/>
              <w:spacing w:line="340" w:lineRule="exact"/>
              <w:jc w:val="left"/>
              <w:rPr>
                <w:rFonts w:ascii="宋体" w:hAnsi="宋体" w:eastAsia="宋体" w:cs="宋体"/>
                <w:kern w:val="0"/>
                <w:szCs w:val="21"/>
              </w:rPr>
            </w:pPr>
            <w:r>
              <w:rPr>
                <w:rFonts w:ascii="宋体" w:hAnsi="宋体" w:eastAsia="宋体" w:cs="宋体"/>
                <w:kern w:val="0"/>
                <w:szCs w:val="21"/>
              </w:rPr>
              <w:t>(2)附初音阶:D大调b小调。节拍器速度范围:60-80bpm;</w:t>
            </w:r>
          </w:p>
          <w:p>
            <w:pPr>
              <w:widowControl/>
              <w:spacing w:line="340" w:lineRule="exact"/>
              <w:jc w:val="left"/>
              <w:rPr>
                <w:rFonts w:ascii="宋体" w:hAnsi="宋体" w:eastAsia="宋体" w:cs="宋体"/>
                <w:kern w:val="0"/>
                <w:szCs w:val="21"/>
              </w:rPr>
            </w:pPr>
            <w:r>
              <w:rPr>
                <w:rFonts w:ascii="宋体" w:hAnsi="宋体" w:eastAsia="宋体" w:cs="宋体"/>
                <w:kern w:val="0"/>
                <w:szCs w:val="21"/>
              </w:rPr>
              <w:t>附高音阶:bE大调c小调，节拍器速度范围:80-100bpm(请考生从规定范围中自行选择)。</w:t>
            </w:r>
          </w:p>
          <w:p>
            <w:pPr>
              <w:widowControl/>
              <w:spacing w:line="340" w:lineRule="exact"/>
              <w:jc w:val="left"/>
              <w:rPr>
                <w:rFonts w:ascii="宋体" w:hAnsi="宋体" w:eastAsia="宋体" w:cs="宋体"/>
                <w:kern w:val="0"/>
                <w:szCs w:val="21"/>
              </w:rPr>
            </w:pPr>
            <w:r>
              <w:rPr>
                <w:rFonts w:ascii="宋体" w:hAnsi="宋体" w:eastAsia="宋体" w:cs="宋体"/>
                <w:kern w:val="0"/>
                <w:szCs w:val="21"/>
              </w:rPr>
              <w:t>(3)各调音阶的演奏需流畅，连贯，且不能停顿。</w:t>
            </w:r>
          </w:p>
          <w:p>
            <w:pPr>
              <w:widowControl/>
              <w:spacing w:line="340" w:lineRule="exact"/>
              <w:jc w:val="left"/>
              <w:rPr>
                <w:rFonts w:ascii="宋体" w:hAnsi="宋体" w:eastAsia="宋体" w:cs="宋体"/>
                <w:kern w:val="0"/>
                <w:szCs w:val="21"/>
              </w:rPr>
            </w:pPr>
            <w:r>
              <w:rPr>
                <w:rFonts w:ascii="宋体" w:hAnsi="宋体" w:eastAsia="宋体" w:cs="宋体"/>
                <w:kern w:val="0"/>
                <w:szCs w:val="21"/>
              </w:rPr>
              <w:t>2、自选乐曲一首(风格不限，自备伴奏）</w:t>
            </w:r>
          </w:p>
          <w:p>
            <w:pPr>
              <w:widowControl/>
              <w:spacing w:line="340" w:lineRule="exact"/>
              <w:jc w:val="left"/>
              <w:rPr>
                <w:rFonts w:ascii="宋体" w:hAnsi="宋体" w:eastAsia="宋体" w:cs="宋体"/>
                <w:b/>
                <w:bCs/>
                <w:kern w:val="0"/>
                <w:szCs w:val="21"/>
                <w:u w:val="single"/>
              </w:rPr>
            </w:pPr>
            <w:r>
              <w:rPr>
                <w:rFonts w:hint="eastAsia" w:ascii="宋体" w:hAnsi="宋体" w:eastAsia="宋体" w:cs="宋体"/>
                <w:b/>
                <w:bCs/>
                <w:kern w:val="0"/>
                <w:szCs w:val="21"/>
                <w:u w:val="single"/>
              </w:rPr>
              <w:t>爵士打击乐</w:t>
            </w:r>
          </w:p>
          <w:p>
            <w:pPr>
              <w:widowControl/>
              <w:spacing w:line="340" w:lineRule="exact"/>
              <w:jc w:val="left"/>
              <w:rPr>
                <w:rFonts w:ascii="宋体" w:hAnsi="宋体" w:eastAsia="宋体" w:cs="宋体"/>
                <w:kern w:val="0"/>
                <w:szCs w:val="21"/>
              </w:rPr>
            </w:pPr>
            <w:r>
              <w:rPr>
                <w:rFonts w:hint="eastAsia" w:ascii="宋体" w:hAnsi="宋体" w:cs="宋体"/>
                <w:kern w:val="0"/>
                <w:szCs w:val="21"/>
              </w:rPr>
              <w:t>小鼓练习曲或乐曲一首，爵土鼓乐曲一首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宋体" w:hAnsi="宋体" w:eastAsia="宋体" w:cs="宋体"/>
                <w:kern w:val="0"/>
                <w:szCs w:val="21"/>
              </w:rPr>
            </w:pPr>
            <w:r>
              <w:rPr>
                <w:rFonts w:hint="eastAsia" w:ascii="宋体" w:hAnsi="宋体" w:eastAsia="宋体" w:cs="宋体"/>
                <w:kern w:val="0"/>
                <w:szCs w:val="21"/>
              </w:rPr>
              <w:t>6分钟</w:t>
            </w:r>
          </w:p>
        </w:tc>
        <w:tc>
          <w:tcPr>
            <w:tcW w:w="103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1.视频录制时考生需衣装整洁，严禁配音、假唱、假奏等各种作弊行为；</w:t>
            </w:r>
          </w:p>
          <w:p>
            <w:pPr>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2.考生在考试的过程中，一次性完整地展示考试操作的内容，一镜到底，中途不得暂停拍摄，不得切换镜头，视频画面中除考生本人以外，不可出现其他人员；</w:t>
            </w:r>
          </w:p>
          <w:p>
            <w:pPr>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3.不得使用麦克风等扩音设备（电吉他、双排键等电声乐器可使用相应乐器音箱）；</w:t>
            </w:r>
          </w:p>
          <w:p>
            <w:pPr>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4.双机位拍摄，双排键主机位手机应位于左侧方，保证能同时看到脚和手的全部动作。流行键盘主机位手机应位于右侧方；</w:t>
            </w:r>
            <w:r>
              <w:rPr>
                <w:rFonts w:hint="eastAsia" w:ascii="宋体" w:hAnsi="宋体" w:eastAsia="宋体" w:cs="宋体"/>
                <w:color w:val="000000" w:themeColor="text1"/>
                <w:kern w:val="0"/>
                <w:szCs w:val="21"/>
                <w:lang w:val="en-US" w:eastAsia="zh-CN"/>
                <w14:textFill>
                  <w14:solidFill>
                    <w14:schemeClr w14:val="tx1"/>
                  </w14:solidFill>
                </w14:textFill>
              </w:rPr>
              <w:t>流行萨克斯、电吉他、爵士打击乐</w:t>
            </w:r>
            <w:r>
              <w:rPr>
                <w:rFonts w:hint="eastAsia" w:ascii="宋体" w:hAnsi="宋体" w:eastAsia="宋体" w:cs="宋体"/>
                <w:color w:val="000000" w:themeColor="text1"/>
                <w:kern w:val="0"/>
                <w:szCs w:val="21"/>
                <w14:textFill>
                  <w14:solidFill>
                    <w14:schemeClr w14:val="tx1"/>
                  </w14:solidFill>
                </w14:textFill>
              </w:rPr>
              <w:t>专</w:t>
            </w:r>
            <w:r>
              <w:rPr>
                <w:rFonts w:hint="eastAsia" w:ascii="宋体" w:hAnsi="宋体" w:eastAsia="宋体" w:cs="宋体"/>
                <w:kern w:val="0"/>
                <w:szCs w:val="21"/>
              </w:rPr>
              <w:t>业的主机位手机放置在正前方，辅机位监考手机放置在右侧后方（考生本人及拍主机位手机应同时出现在监控画面中）。</w:t>
            </w:r>
          </w:p>
          <w:p>
            <w:pPr>
              <w:spacing w:line="360" w:lineRule="exact"/>
              <w:ind w:firstLine="420" w:firstLineChars="200"/>
              <w:jc w:val="left"/>
              <w:rPr>
                <w:rFonts w:ascii="仿宋" w:hAnsi="仿宋" w:eastAsia="仿宋" w:cs="仿宋"/>
                <w:kern w:val="0"/>
                <w:szCs w:val="21"/>
                <w:lang w:bidi="ar"/>
              </w:rPr>
            </w:pPr>
            <w:r>
              <w:rPr>
                <w:rFonts w:hint="eastAsia" w:ascii="宋体" w:hAnsi="宋体" w:eastAsia="宋体" w:cs="宋体"/>
                <w:kern w:val="0"/>
                <w:szCs w:val="21"/>
              </w:rPr>
              <w:t>5.考试结束后，点击停止录制按钮完成录制，超过考试时间系统将自动停止录制。</w:t>
            </w:r>
          </w:p>
        </w:tc>
      </w:tr>
      <w:tr>
        <w:tblPrEx>
          <w:tblCellMar>
            <w:top w:w="0" w:type="dxa"/>
            <w:left w:w="108" w:type="dxa"/>
            <w:bottom w:w="0" w:type="dxa"/>
            <w:right w:w="108" w:type="dxa"/>
          </w:tblCellMar>
        </w:tblPrEx>
        <w:trPr>
          <w:trHeight w:val="4527" w:hRule="atLeast"/>
          <w:jc w:val="center"/>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ind w:firstLine="210" w:firstLineChars="100"/>
              <w:jc w:val="left"/>
              <w:rPr>
                <w:rFonts w:ascii="宋体" w:hAnsi="宋体" w:eastAsia="宋体" w:cs="宋体"/>
                <w:kern w:val="0"/>
                <w:szCs w:val="21"/>
              </w:rPr>
            </w:pPr>
            <w:r>
              <w:rPr>
                <w:rFonts w:hint="eastAsia" w:ascii="宋体" w:hAnsi="宋体" w:eastAsia="宋体" w:cs="宋体"/>
                <w:kern w:val="0"/>
                <w:szCs w:val="21"/>
              </w:rPr>
              <w:t>音乐教育</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numPr>
                <w:ilvl w:val="0"/>
                <w:numId w:val="4"/>
              </w:numPr>
              <w:spacing w:line="340" w:lineRule="exact"/>
              <w:ind w:firstLineChars="0"/>
              <w:jc w:val="left"/>
              <w:rPr>
                <w:rFonts w:ascii="宋体" w:hAnsi="宋体" w:cs="宋体"/>
                <w:color w:val="000000"/>
                <w:kern w:val="0"/>
                <w:szCs w:val="21"/>
              </w:rPr>
            </w:pPr>
            <w:r>
              <w:rPr>
                <w:rFonts w:hint="eastAsia" w:ascii="宋体" w:hAnsi="宋体" w:cs="宋体"/>
                <w:color w:val="000000"/>
                <w:kern w:val="0"/>
                <w:szCs w:val="21"/>
              </w:rPr>
              <w:t xml:space="preserve">声乐演唱  </w:t>
            </w:r>
          </w:p>
          <w:p>
            <w:pPr>
              <w:widowControl/>
              <w:spacing w:line="340" w:lineRule="exact"/>
              <w:jc w:val="left"/>
              <w:rPr>
                <w:rFonts w:hint="eastAsia" w:ascii="宋体" w:hAnsi="宋体" w:cs="宋体" w:eastAsiaTheme="minorEastAsia"/>
                <w:color w:val="000000"/>
                <w:kern w:val="0"/>
                <w:szCs w:val="21"/>
                <w:lang w:eastAsia="zh-CN"/>
              </w:rPr>
            </w:pPr>
            <w:r>
              <w:rPr>
                <w:rFonts w:hint="eastAsia" w:ascii="宋体" w:hAnsi="宋体" w:cs="宋体"/>
                <w:color w:val="000000"/>
                <w:kern w:val="0"/>
                <w:szCs w:val="21"/>
              </w:rPr>
              <w:t>自选中外声乐作品一首。</w:t>
            </w:r>
          </w:p>
          <w:p>
            <w:pPr>
              <w:widowControl/>
              <w:spacing w:line="340" w:lineRule="exact"/>
              <w:jc w:val="left"/>
              <w:rPr>
                <w:rFonts w:hint="eastAsia" w:ascii="宋体" w:hAnsi="宋体" w:cs="宋体" w:eastAsiaTheme="minorEastAsia"/>
                <w:color w:val="000000"/>
                <w:kern w:val="0"/>
                <w:szCs w:val="21"/>
                <w:lang w:eastAsia="zh-CN"/>
              </w:rPr>
            </w:pPr>
            <w:r>
              <w:rPr>
                <w:rFonts w:hint="eastAsia" w:ascii="宋体" w:hAnsi="宋体" w:cs="宋体"/>
                <w:color w:val="000000"/>
                <w:kern w:val="0"/>
                <w:szCs w:val="21"/>
              </w:rPr>
              <w:t>2、键盘乐器演奏（钢琴、手风琴及电子琴）。</w:t>
            </w:r>
          </w:p>
          <w:p>
            <w:pPr>
              <w:widowControl/>
              <w:spacing w:line="340" w:lineRule="exact"/>
              <w:jc w:val="left"/>
              <w:rPr>
                <w:rFonts w:ascii="宋体" w:hAnsi="宋体" w:eastAsia="宋体" w:cs="宋体"/>
                <w:kern w:val="0"/>
                <w:szCs w:val="21"/>
              </w:rPr>
            </w:pPr>
            <w:r>
              <w:rPr>
                <w:rFonts w:hint="eastAsia" w:ascii="宋体" w:hAnsi="宋体" w:cs="宋体"/>
                <w:color w:val="000000"/>
                <w:kern w:val="0"/>
                <w:szCs w:val="21"/>
              </w:rPr>
              <w:t>练习曲一首（相当于车尔尼299以上程度）。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int="eastAsia" w:ascii="宋体" w:hAnsi="宋体" w:eastAsia="宋体" w:cs="宋体"/>
                <w:kern w:val="0"/>
                <w:szCs w:val="21"/>
                <w:lang w:eastAsia="zh-CN"/>
              </w:rPr>
            </w:pPr>
            <w:r>
              <w:rPr>
                <w:rFonts w:hint="eastAsia" w:ascii="宋体" w:hAnsi="宋体" w:eastAsia="宋体" w:cs="宋体"/>
                <w:kern w:val="0"/>
                <w:szCs w:val="21"/>
              </w:rPr>
              <w:t>声乐4分钟</w:t>
            </w:r>
          </w:p>
          <w:p>
            <w:pPr>
              <w:widowControl/>
              <w:spacing w:line="340" w:lineRule="exact"/>
              <w:jc w:val="center"/>
              <w:rPr>
                <w:rFonts w:ascii="宋体" w:hAnsi="宋体" w:eastAsia="宋体" w:cs="宋体"/>
                <w:kern w:val="0"/>
                <w:szCs w:val="21"/>
                <w:highlight w:val="yellow"/>
              </w:rPr>
            </w:pPr>
            <w:r>
              <w:rPr>
                <w:rFonts w:hint="eastAsia" w:ascii="宋体" w:hAnsi="宋体" w:eastAsia="宋体" w:cs="宋体"/>
                <w:kern w:val="0"/>
                <w:szCs w:val="21"/>
              </w:rPr>
              <w:t>器乐5分钟</w:t>
            </w:r>
          </w:p>
        </w:tc>
        <w:tc>
          <w:tcPr>
            <w:tcW w:w="10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宋体" w:hAnsi="宋体" w:eastAsia="宋体" w:cs="宋体"/>
                <w:kern w:val="0"/>
                <w:szCs w:val="21"/>
              </w:rPr>
            </w:pPr>
            <w:r>
              <w:rPr>
                <w:rFonts w:hint="eastAsia" w:ascii="宋体" w:hAnsi="宋体" w:eastAsia="宋体" w:cs="宋体"/>
                <w:b/>
                <w:bCs/>
                <w:kern w:val="0"/>
                <w:szCs w:val="21"/>
              </w:rPr>
              <w:t>声乐：</w:t>
            </w:r>
          </w:p>
          <w:p>
            <w:pPr>
              <w:widowControl/>
              <w:spacing w:line="34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1.考生需着正装，根据语音提示进行考试流程。</w:t>
            </w:r>
          </w:p>
          <w:p>
            <w:pPr>
              <w:widowControl/>
              <w:spacing w:line="34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2.考试曲目必须背谱按原文清唱。录制过程中禁止自报曲目和考生姓名，全程不能离开画面。</w:t>
            </w:r>
          </w:p>
          <w:p>
            <w:pPr>
              <w:widowControl/>
              <w:spacing w:line="34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3.保证声音和画面较好的质量清晰度，需在明亮安静的环境下录制。视频镜头必须固定在一个位置竖屏录制。录制开始时，请在演唱位置正面镜头静候3-5秒后开始演唱。不可外接其他设备。</w:t>
            </w:r>
          </w:p>
          <w:p>
            <w:pPr>
              <w:widowControl/>
              <w:spacing w:line="34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4.考试结束后，点击停止录制按钮完成录制。一次录制视频限时为4分钟，超时系统将自动停止录制。</w:t>
            </w:r>
          </w:p>
          <w:p>
            <w:pPr>
              <w:widowControl/>
              <w:spacing w:line="340" w:lineRule="exact"/>
              <w:jc w:val="left"/>
              <w:rPr>
                <w:rFonts w:ascii="宋体" w:hAnsi="宋体" w:eastAsia="宋体" w:cs="宋体"/>
                <w:kern w:val="0"/>
                <w:szCs w:val="21"/>
              </w:rPr>
            </w:pPr>
            <w:r>
              <w:rPr>
                <w:rFonts w:hint="eastAsia" w:ascii="宋体" w:hAnsi="宋体" w:eastAsia="宋体" w:cs="宋体"/>
                <w:b/>
                <w:bCs/>
                <w:kern w:val="0"/>
                <w:szCs w:val="21"/>
              </w:rPr>
              <w:t>器乐：</w:t>
            </w:r>
          </w:p>
          <w:p>
            <w:pPr>
              <w:widowControl/>
              <w:spacing w:line="34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1.考生需着正装，根据语音提示进行考试流程。</w:t>
            </w:r>
          </w:p>
          <w:p>
            <w:pPr>
              <w:widowControl/>
              <w:spacing w:line="34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2.考试曲目必须背谱演奏录制过程中禁止自报曲目和考生姓名，全程不能离开画面。</w:t>
            </w:r>
          </w:p>
          <w:p>
            <w:pPr>
              <w:widowControl/>
              <w:spacing w:line="34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3.保证声音和画面较好的质量清晰度，需在明亮安静的环境下录制。</w:t>
            </w:r>
          </w:p>
          <w:p>
            <w:pPr>
              <w:widowControl/>
              <w:spacing w:line="34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4.主项为钢琴，视频镜头必须固定在一个位置横屏录制，镜头需从键盘高音区向低音区方向拍摄，画面需见全身，包括：头部、手臂、手、键盘、身体、脚和踏板。</w:t>
            </w:r>
          </w:p>
          <w:p>
            <w:pPr>
              <w:widowControl/>
              <w:spacing w:line="34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5.主项非钢琴，视频镜头必须固定在一个位置竖屏录制。</w:t>
            </w:r>
          </w:p>
          <w:p>
            <w:pPr>
              <w:widowControl/>
              <w:spacing w:line="34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6.录制开始时，请在演奏位置正面镜头静候3-5秒后开始演奏。不可外接其他设备。</w:t>
            </w:r>
          </w:p>
          <w:p>
            <w:pPr>
              <w:widowControl/>
              <w:spacing w:line="34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7.考试结束后，点击停止录制按钮完成录制。一次录制视频限时为5分钟，超时系统将自动停止录制。</w:t>
            </w:r>
          </w:p>
          <w:p>
            <w:pPr>
              <w:widowControl/>
              <w:spacing w:line="340" w:lineRule="exact"/>
              <w:ind w:firstLine="422" w:firstLineChars="200"/>
              <w:jc w:val="left"/>
              <w:rPr>
                <w:rFonts w:ascii="宋体" w:hAnsi="宋体" w:eastAsia="宋体" w:cs="宋体"/>
                <w:b/>
                <w:bCs/>
                <w:kern w:val="0"/>
                <w:szCs w:val="21"/>
              </w:rPr>
            </w:pPr>
            <w:r>
              <w:rPr>
                <w:rFonts w:hint="eastAsia" w:ascii="宋体" w:hAnsi="宋体" w:eastAsia="宋体" w:cs="宋体"/>
                <w:b/>
                <w:bCs/>
                <w:kern w:val="0"/>
                <w:szCs w:val="21"/>
              </w:rPr>
              <w:t>（注：须按照先声乐演唱再乐器演奏的顺序录制）</w:t>
            </w:r>
          </w:p>
        </w:tc>
      </w:tr>
    </w:tbl>
    <w:p>
      <w:pPr>
        <w:spacing w:line="0" w:lineRule="atLeast"/>
        <w:rPr>
          <w:rFonts w:hint="default" w:ascii="仿宋" w:hAnsi="仿宋" w:eastAsia="仿宋" w:cs="华文仿宋"/>
          <w:sz w:val="10"/>
          <w:szCs w:val="3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E8C0B"/>
    <w:multiLevelType w:val="singleLevel"/>
    <w:tmpl w:val="940E8C0B"/>
    <w:lvl w:ilvl="0" w:tentative="0">
      <w:start w:val="1"/>
      <w:numFmt w:val="decimal"/>
      <w:suff w:val="nothing"/>
      <w:lvlText w:val="%1、"/>
      <w:lvlJc w:val="left"/>
    </w:lvl>
  </w:abstractNum>
  <w:abstractNum w:abstractNumId="1">
    <w:nsid w:val="2366BEB2"/>
    <w:multiLevelType w:val="singleLevel"/>
    <w:tmpl w:val="2366BEB2"/>
    <w:lvl w:ilvl="0" w:tentative="0">
      <w:start w:val="1"/>
      <w:numFmt w:val="decimalEnclosedCircleChinese"/>
      <w:pStyle w:val="10"/>
      <w:suff w:val="nothing"/>
      <w:lvlText w:val="%1　"/>
      <w:lvlJc w:val="left"/>
      <w:pPr>
        <w:ind w:left="0" w:firstLine="400"/>
      </w:pPr>
      <w:rPr>
        <w:rFonts w:hint="eastAsia"/>
      </w:rPr>
    </w:lvl>
  </w:abstractNum>
  <w:abstractNum w:abstractNumId="2">
    <w:nsid w:val="6C9907BA"/>
    <w:multiLevelType w:val="multilevel"/>
    <w:tmpl w:val="6C9907BA"/>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F4049B4"/>
    <w:multiLevelType w:val="multilevel"/>
    <w:tmpl w:val="6F4049B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NTE3MmJjMTI3NjAwODU0NWMzYmI1ZGM2ZThhMGYifQ=="/>
  </w:docVars>
  <w:rsids>
    <w:rsidRoot w:val="59D74DDD"/>
    <w:rsid w:val="00007057"/>
    <w:rsid w:val="00066E10"/>
    <w:rsid w:val="00081614"/>
    <w:rsid w:val="00150E87"/>
    <w:rsid w:val="00170464"/>
    <w:rsid w:val="001A68EA"/>
    <w:rsid w:val="0021368C"/>
    <w:rsid w:val="00213EB4"/>
    <w:rsid w:val="00215BCD"/>
    <w:rsid w:val="0022012C"/>
    <w:rsid w:val="00220502"/>
    <w:rsid w:val="002E69AA"/>
    <w:rsid w:val="00316790"/>
    <w:rsid w:val="0033285B"/>
    <w:rsid w:val="00392C9E"/>
    <w:rsid w:val="004D1856"/>
    <w:rsid w:val="00504902"/>
    <w:rsid w:val="00531270"/>
    <w:rsid w:val="00630D99"/>
    <w:rsid w:val="0065605B"/>
    <w:rsid w:val="00663481"/>
    <w:rsid w:val="006B69C9"/>
    <w:rsid w:val="006E75A2"/>
    <w:rsid w:val="00707CAE"/>
    <w:rsid w:val="00780885"/>
    <w:rsid w:val="007C22C0"/>
    <w:rsid w:val="00811F3F"/>
    <w:rsid w:val="00814D87"/>
    <w:rsid w:val="00834853"/>
    <w:rsid w:val="00847787"/>
    <w:rsid w:val="0085743A"/>
    <w:rsid w:val="00A7503E"/>
    <w:rsid w:val="00A915EB"/>
    <w:rsid w:val="00AF6F3D"/>
    <w:rsid w:val="00B73F83"/>
    <w:rsid w:val="00C6164B"/>
    <w:rsid w:val="00C6191B"/>
    <w:rsid w:val="00CF2BF2"/>
    <w:rsid w:val="00D60D72"/>
    <w:rsid w:val="00DF123D"/>
    <w:rsid w:val="00DF1EFB"/>
    <w:rsid w:val="00E008D8"/>
    <w:rsid w:val="00EE023A"/>
    <w:rsid w:val="00F74342"/>
    <w:rsid w:val="00FE747E"/>
    <w:rsid w:val="01181704"/>
    <w:rsid w:val="01B91727"/>
    <w:rsid w:val="01C144E5"/>
    <w:rsid w:val="02D41809"/>
    <w:rsid w:val="03DC6EF8"/>
    <w:rsid w:val="04177352"/>
    <w:rsid w:val="04EA4723"/>
    <w:rsid w:val="05903A76"/>
    <w:rsid w:val="064150B8"/>
    <w:rsid w:val="06C91DE7"/>
    <w:rsid w:val="07557457"/>
    <w:rsid w:val="07A45797"/>
    <w:rsid w:val="080C103B"/>
    <w:rsid w:val="08587BA2"/>
    <w:rsid w:val="08606165"/>
    <w:rsid w:val="090E0B90"/>
    <w:rsid w:val="0A0F4BBF"/>
    <w:rsid w:val="0A9C7996"/>
    <w:rsid w:val="0ADD2831"/>
    <w:rsid w:val="0B2D0ACB"/>
    <w:rsid w:val="0B3535D5"/>
    <w:rsid w:val="0BE86F3F"/>
    <w:rsid w:val="0C343A69"/>
    <w:rsid w:val="0CA819A7"/>
    <w:rsid w:val="0CAB0F02"/>
    <w:rsid w:val="0CEE1D7E"/>
    <w:rsid w:val="0D396357"/>
    <w:rsid w:val="0DDF0C36"/>
    <w:rsid w:val="0E4242C0"/>
    <w:rsid w:val="0E49490B"/>
    <w:rsid w:val="0F99111E"/>
    <w:rsid w:val="1070749F"/>
    <w:rsid w:val="10A421F5"/>
    <w:rsid w:val="1118197C"/>
    <w:rsid w:val="11F50B53"/>
    <w:rsid w:val="120B56AD"/>
    <w:rsid w:val="124635CB"/>
    <w:rsid w:val="12FF5394"/>
    <w:rsid w:val="13AA3EE3"/>
    <w:rsid w:val="13B42DB5"/>
    <w:rsid w:val="13EC4401"/>
    <w:rsid w:val="13FF03E0"/>
    <w:rsid w:val="14B16E58"/>
    <w:rsid w:val="154C67A5"/>
    <w:rsid w:val="158A1030"/>
    <w:rsid w:val="15CA1C49"/>
    <w:rsid w:val="16273D81"/>
    <w:rsid w:val="17321BA6"/>
    <w:rsid w:val="19BC18D3"/>
    <w:rsid w:val="19E25E05"/>
    <w:rsid w:val="1A12026F"/>
    <w:rsid w:val="1A2961D5"/>
    <w:rsid w:val="1A8714A9"/>
    <w:rsid w:val="1ABE4979"/>
    <w:rsid w:val="1B0A4D08"/>
    <w:rsid w:val="1CC821A4"/>
    <w:rsid w:val="1D2D0B8C"/>
    <w:rsid w:val="1D684B20"/>
    <w:rsid w:val="1D6D10D0"/>
    <w:rsid w:val="1DCF0B92"/>
    <w:rsid w:val="1E97741E"/>
    <w:rsid w:val="1F92353F"/>
    <w:rsid w:val="2037506B"/>
    <w:rsid w:val="218D4F5A"/>
    <w:rsid w:val="219A19D1"/>
    <w:rsid w:val="22331C1A"/>
    <w:rsid w:val="22C86D39"/>
    <w:rsid w:val="23007C5C"/>
    <w:rsid w:val="232F7045"/>
    <w:rsid w:val="23B00B9C"/>
    <w:rsid w:val="247A6A06"/>
    <w:rsid w:val="249B2B8D"/>
    <w:rsid w:val="24DB0841"/>
    <w:rsid w:val="257D10F1"/>
    <w:rsid w:val="260A766A"/>
    <w:rsid w:val="277347E8"/>
    <w:rsid w:val="277B65AC"/>
    <w:rsid w:val="279B37DB"/>
    <w:rsid w:val="27FA7D2E"/>
    <w:rsid w:val="280B73DB"/>
    <w:rsid w:val="28BA03CB"/>
    <w:rsid w:val="28C47A4F"/>
    <w:rsid w:val="296674F4"/>
    <w:rsid w:val="29EF167D"/>
    <w:rsid w:val="2A01351E"/>
    <w:rsid w:val="2AD35BEE"/>
    <w:rsid w:val="2B644D25"/>
    <w:rsid w:val="2B7B0876"/>
    <w:rsid w:val="2C0D1CFE"/>
    <w:rsid w:val="2C4C57BC"/>
    <w:rsid w:val="2CC67A7F"/>
    <w:rsid w:val="2CD96634"/>
    <w:rsid w:val="2D0E635F"/>
    <w:rsid w:val="2D2D605F"/>
    <w:rsid w:val="2DA91227"/>
    <w:rsid w:val="2E00452F"/>
    <w:rsid w:val="2E63782E"/>
    <w:rsid w:val="2E644C2A"/>
    <w:rsid w:val="2EDA1B60"/>
    <w:rsid w:val="2F5D04BC"/>
    <w:rsid w:val="2FD50435"/>
    <w:rsid w:val="30441C9A"/>
    <w:rsid w:val="317502E7"/>
    <w:rsid w:val="31FC2FF6"/>
    <w:rsid w:val="32994141"/>
    <w:rsid w:val="32FE7A40"/>
    <w:rsid w:val="33FE700D"/>
    <w:rsid w:val="34190265"/>
    <w:rsid w:val="342502D4"/>
    <w:rsid w:val="343000B8"/>
    <w:rsid w:val="345F647C"/>
    <w:rsid w:val="34B24A66"/>
    <w:rsid w:val="353E2F07"/>
    <w:rsid w:val="35491A54"/>
    <w:rsid w:val="355B45F4"/>
    <w:rsid w:val="35B96CBE"/>
    <w:rsid w:val="35FC69D5"/>
    <w:rsid w:val="36742876"/>
    <w:rsid w:val="3695551A"/>
    <w:rsid w:val="378054FB"/>
    <w:rsid w:val="37811D3E"/>
    <w:rsid w:val="37CC1174"/>
    <w:rsid w:val="37DA41AF"/>
    <w:rsid w:val="38ED4907"/>
    <w:rsid w:val="39167766"/>
    <w:rsid w:val="39591ADF"/>
    <w:rsid w:val="3A105A06"/>
    <w:rsid w:val="3A586661"/>
    <w:rsid w:val="3CB40905"/>
    <w:rsid w:val="3CD63DEF"/>
    <w:rsid w:val="3D286B4C"/>
    <w:rsid w:val="3D9F51D9"/>
    <w:rsid w:val="3DD33817"/>
    <w:rsid w:val="3E0E7884"/>
    <w:rsid w:val="3E424042"/>
    <w:rsid w:val="3E5B57D3"/>
    <w:rsid w:val="3F192FB4"/>
    <w:rsid w:val="3F544127"/>
    <w:rsid w:val="3FB16D9D"/>
    <w:rsid w:val="3FCA412B"/>
    <w:rsid w:val="40977F55"/>
    <w:rsid w:val="413B3B61"/>
    <w:rsid w:val="416031E3"/>
    <w:rsid w:val="41AA0C24"/>
    <w:rsid w:val="422F2B97"/>
    <w:rsid w:val="4237638C"/>
    <w:rsid w:val="428A6BCC"/>
    <w:rsid w:val="42E04409"/>
    <w:rsid w:val="44083AE3"/>
    <w:rsid w:val="44444F1B"/>
    <w:rsid w:val="4456667F"/>
    <w:rsid w:val="44783E9F"/>
    <w:rsid w:val="4492209A"/>
    <w:rsid w:val="45060392"/>
    <w:rsid w:val="455513AC"/>
    <w:rsid w:val="46703C04"/>
    <w:rsid w:val="46AB67A3"/>
    <w:rsid w:val="46FD7536"/>
    <w:rsid w:val="482D2632"/>
    <w:rsid w:val="49C30BEF"/>
    <w:rsid w:val="4A963F66"/>
    <w:rsid w:val="4B084564"/>
    <w:rsid w:val="4B9C407D"/>
    <w:rsid w:val="4CEA4BEA"/>
    <w:rsid w:val="4D6A56E0"/>
    <w:rsid w:val="4E18484E"/>
    <w:rsid w:val="4ECD487A"/>
    <w:rsid w:val="4F5C447B"/>
    <w:rsid w:val="4F6D7AB0"/>
    <w:rsid w:val="50091ABC"/>
    <w:rsid w:val="505D4B27"/>
    <w:rsid w:val="515F66AE"/>
    <w:rsid w:val="516B4F6D"/>
    <w:rsid w:val="51E61A19"/>
    <w:rsid w:val="52901F88"/>
    <w:rsid w:val="52E70492"/>
    <w:rsid w:val="531023CF"/>
    <w:rsid w:val="54160EF2"/>
    <w:rsid w:val="5437204C"/>
    <w:rsid w:val="54994218"/>
    <w:rsid w:val="54AE595F"/>
    <w:rsid w:val="55BC6B6C"/>
    <w:rsid w:val="55BD322A"/>
    <w:rsid w:val="562979CD"/>
    <w:rsid w:val="562D4044"/>
    <w:rsid w:val="56421D58"/>
    <w:rsid w:val="56837E07"/>
    <w:rsid w:val="56994F58"/>
    <w:rsid w:val="57113287"/>
    <w:rsid w:val="576F73B0"/>
    <w:rsid w:val="57940BE6"/>
    <w:rsid w:val="586327A0"/>
    <w:rsid w:val="58DA1FBE"/>
    <w:rsid w:val="59943F1E"/>
    <w:rsid w:val="59D74DDD"/>
    <w:rsid w:val="5AC92636"/>
    <w:rsid w:val="5BE9519C"/>
    <w:rsid w:val="5C4A744F"/>
    <w:rsid w:val="5D0F62E3"/>
    <w:rsid w:val="5E630615"/>
    <w:rsid w:val="5F6F1F21"/>
    <w:rsid w:val="60155321"/>
    <w:rsid w:val="6173095D"/>
    <w:rsid w:val="61886176"/>
    <w:rsid w:val="618B1292"/>
    <w:rsid w:val="619E561B"/>
    <w:rsid w:val="622F3D64"/>
    <w:rsid w:val="624B2E3F"/>
    <w:rsid w:val="628A1D13"/>
    <w:rsid w:val="62AF7D1D"/>
    <w:rsid w:val="62C7012A"/>
    <w:rsid w:val="63D51F0C"/>
    <w:rsid w:val="63F51B03"/>
    <w:rsid w:val="643F65CF"/>
    <w:rsid w:val="64646D7E"/>
    <w:rsid w:val="64FA7262"/>
    <w:rsid w:val="651F3800"/>
    <w:rsid w:val="66D165FA"/>
    <w:rsid w:val="66E627AB"/>
    <w:rsid w:val="67DF4475"/>
    <w:rsid w:val="68FE6055"/>
    <w:rsid w:val="69915C13"/>
    <w:rsid w:val="6A2447A3"/>
    <w:rsid w:val="6AC7270C"/>
    <w:rsid w:val="6B416603"/>
    <w:rsid w:val="6BC8521C"/>
    <w:rsid w:val="6BDE7481"/>
    <w:rsid w:val="6BF8572B"/>
    <w:rsid w:val="6C693ABB"/>
    <w:rsid w:val="6DBB5F12"/>
    <w:rsid w:val="6E086853"/>
    <w:rsid w:val="6F3D7D92"/>
    <w:rsid w:val="6FBF6AE2"/>
    <w:rsid w:val="6FD25DAF"/>
    <w:rsid w:val="704620DE"/>
    <w:rsid w:val="70675B49"/>
    <w:rsid w:val="71EB3D6D"/>
    <w:rsid w:val="721F304F"/>
    <w:rsid w:val="72CC4DC6"/>
    <w:rsid w:val="73B51F72"/>
    <w:rsid w:val="74031579"/>
    <w:rsid w:val="740C69E2"/>
    <w:rsid w:val="744A1DF9"/>
    <w:rsid w:val="75076CC3"/>
    <w:rsid w:val="755D7CEF"/>
    <w:rsid w:val="764C7771"/>
    <w:rsid w:val="76D524E2"/>
    <w:rsid w:val="76DB4938"/>
    <w:rsid w:val="773C43DA"/>
    <w:rsid w:val="77A06C7E"/>
    <w:rsid w:val="77C37F2A"/>
    <w:rsid w:val="77D22868"/>
    <w:rsid w:val="782738C2"/>
    <w:rsid w:val="78B12651"/>
    <w:rsid w:val="7975278E"/>
    <w:rsid w:val="7A207D84"/>
    <w:rsid w:val="7AA26A9C"/>
    <w:rsid w:val="7ABD0460"/>
    <w:rsid w:val="7B147D04"/>
    <w:rsid w:val="7B3B06C9"/>
    <w:rsid w:val="7B6842F7"/>
    <w:rsid w:val="7C0228DD"/>
    <w:rsid w:val="7C0A571B"/>
    <w:rsid w:val="7C286270"/>
    <w:rsid w:val="7CC171FF"/>
    <w:rsid w:val="7CC61B62"/>
    <w:rsid w:val="7CC869E7"/>
    <w:rsid w:val="7CE25900"/>
    <w:rsid w:val="7EB82491"/>
    <w:rsid w:val="7F1F3515"/>
    <w:rsid w:val="7F993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tLeast"/>
      <w:outlineLvl w:val="1"/>
    </w:pPr>
    <w:rPr>
      <w:rFonts w:ascii="Cambria" w:hAnsi="Cambria" w:eastAsia="宋体"/>
      <w:b/>
      <w:bCs/>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paragraph" w:customStyle="1" w:styleId="10">
    <w:name w:val="样式3"/>
    <w:basedOn w:val="1"/>
    <w:qFormat/>
    <w:uiPriority w:val="0"/>
    <w:pPr>
      <w:numPr>
        <w:ilvl w:val="0"/>
        <w:numId w:val="1"/>
      </w:numPr>
    </w:pPr>
    <w:rPr>
      <w:rFonts w:ascii="Calibri" w:hAnsi="Calibri" w:eastAsia="宋体" w:cs="宋体"/>
      <w:szCs w:val="22"/>
    </w:rPr>
  </w:style>
  <w:style w:type="paragraph" w:styleId="11">
    <w:name w:val="List Paragraph"/>
    <w:basedOn w:val="1"/>
    <w:qFormat/>
    <w:uiPriority w:val="34"/>
    <w:pPr>
      <w:ind w:firstLine="420" w:firstLineChars="200"/>
    </w:pPr>
  </w:style>
  <w:style w:type="paragraph" w:customStyle="1" w:styleId="12">
    <w:name w:val="段落文本"/>
    <w:basedOn w:val="1"/>
    <w:qFormat/>
    <w:uiPriority w:val="0"/>
    <w:pPr>
      <w:spacing w:line="360" w:lineRule="auto"/>
      <w:ind w:firstLine="454"/>
    </w:pPr>
    <w:rPr>
      <w:rFonts w:ascii="Arial" w:hAnsi="Arial" w:eastAsia="宋体" w:cs="宋体"/>
      <w:kern w:val="0"/>
      <w:sz w:val="19"/>
      <w:szCs w:val="20"/>
    </w:rPr>
  </w:style>
  <w:style w:type="character" w:customStyle="1" w:styleId="13">
    <w:name w:val="页眉 字符"/>
    <w:basedOn w:val="8"/>
    <w:link w:val="4"/>
    <w:qFormat/>
    <w:uiPriority w:val="0"/>
    <w:rPr>
      <w:rFonts w:asciiTheme="minorHAnsi" w:hAnsiTheme="minorHAnsi" w:eastAsiaTheme="minorEastAsia" w:cstheme="minorBidi"/>
      <w:kern w:val="2"/>
      <w:sz w:val="18"/>
      <w:szCs w:val="18"/>
    </w:rPr>
  </w:style>
  <w:style w:type="character" w:customStyle="1" w:styleId="14">
    <w:name w:val="页脚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4367</Words>
  <Characters>4502</Characters>
  <Lines>42</Lines>
  <Paragraphs>12</Paragraphs>
  <TotalTime>97</TotalTime>
  <ScaleCrop>false</ScaleCrop>
  <LinksUpToDate>false</LinksUpToDate>
  <CharactersWithSpaces>4511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2022-03-12T23:30:00Z</dcterms:created>
  <dc:creator>yy</dc:creator>
  <cp:lastModifiedBy>张婷</cp:lastModifiedBy>
  <cp:lastPrinted>2022-11-22T09:00:00Z</cp:lastPrinted>
  <dcterms:modified xsi:type="dcterms:W3CDTF">2023-02-27T07:57:56Z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93E3668BB55E4E50B1DAB22615B4B19D</vt:lpwstr>
  </property>
</Properties>
</file>