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6"/>
          <w:szCs w:val="36"/>
        </w:rPr>
      </w:pPr>
      <w:r>
        <w:rPr>
          <w:rFonts w:hint="eastAsia" w:ascii="黑体" w:hAnsi="黑体" w:eastAsia="黑体" w:cs="黑体"/>
          <w:b/>
          <w:sz w:val="36"/>
          <w:szCs w:val="36"/>
        </w:rPr>
        <w:t>武汉音乐学院附属中等音乐学校2022年招生</w:t>
      </w:r>
    </w:p>
    <w:p>
      <w:pPr>
        <w:spacing w:line="360" w:lineRule="auto"/>
        <w:jc w:val="center"/>
        <w:rPr>
          <w:rFonts w:ascii="黑体" w:hAnsi="黑体" w:eastAsia="黑体" w:cs="黑体"/>
          <w:b/>
          <w:sz w:val="36"/>
          <w:szCs w:val="36"/>
        </w:rPr>
      </w:pPr>
      <w:r>
        <w:rPr>
          <w:rFonts w:hint="eastAsia" w:ascii="黑体" w:hAnsi="黑体" w:eastAsia="黑体" w:cs="黑体"/>
          <w:b/>
          <w:sz w:val="36"/>
          <w:szCs w:val="36"/>
        </w:rPr>
        <w:t>考生诚信考试承诺书</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人是参加武汉音乐学院附属中等音乐学校2022年招生考试的考生，我已阅读并了解了《武汉音乐学院关于调整附属中等音乐学校2022年招生考试方式及内容的通知》《武汉音乐学院附属中等音乐学校2022年招生考试方式、内容及成绩计算方法（调整版）》《武汉音乐学院附属中等音乐学校2022年招生专业考试考生须知》《国家教育考试违规处理办法》等有关文件及规定，经认真考虑，郑重承诺以下事项：</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1.本人提供的所有个人信息及考试材料真实、准确、有效，如有虚假信息和作假行为，本人承担一切后果。</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2.本人认同并接受武汉音乐学院对</w:t>
      </w:r>
      <w:r>
        <w:rPr>
          <w:rFonts w:hint="eastAsia" w:ascii="仿宋" w:hAnsi="仿宋" w:eastAsia="仿宋" w:cs="仿宋"/>
          <w:color w:val="000000" w:themeColor="text1"/>
          <w:sz w:val="28"/>
          <w:szCs w:val="28"/>
          <w14:textFill>
            <w14:solidFill>
              <w14:schemeClr w14:val="tx1"/>
            </w14:solidFill>
          </w14:textFill>
        </w:rPr>
        <w:t xml:space="preserve">附属中等音乐学校2022年招生考试方式、考试内容及考试流程的调整。 </w:t>
      </w:r>
    </w:p>
    <w:p>
      <w:pPr>
        <w:pStyle w:val="2"/>
        <w:ind w:left="0" w:leftChars="0"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3.网络远程考试时，不对考试过程拍照、截屏录屏、录音录像和网络直播等，不泄露考题信息。</w:t>
      </w:r>
      <w:bookmarkStart w:id="0" w:name="_GoBack"/>
      <w:bookmarkEnd w:id="0"/>
    </w:p>
    <w:p>
      <w:pPr>
        <w:pStyle w:val="2"/>
        <w:ind w:left="0" w:leftChars="0"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自觉遵守国家及有关部门制定的招生考试法规及武汉音乐学院发布的考试要求，诚信考试。如有违反，本人愿意承担相应责任，并接受相关处理结果。</w:t>
      </w:r>
    </w:p>
    <w:p>
      <w:pPr>
        <w:spacing w:line="800" w:lineRule="exact"/>
        <w:ind w:firstLine="2380" w:firstLineChars="8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承诺人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（考生姓名） </w:t>
      </w:r>
    </w:p>
    <w:p>
      <w:pPr>
        <w:spacing w:line="800" w:lineRule="exact"/>
        <w:ind w:firstLine="3220" w:firstLineChars="1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（监护人签名）</w:t>
      </w:r>
    </w:p>
    <w:p>
      <w:pPr>
        <w:spacing w:line="360" w:lineRule="auto"/>
        <w:ind w:firstLine="4200" w:firstLineChars="1500"/>
        <w:rPr>
          <w:rFonts w:ascii="仿宋" w:hAnsi="仿宋" w:eastAsia="仿宋" w:cs="仿宋"/>
        </w:rPr>
      </w:pPr>
      <w:r>
        <w:rPr>
          <w:rFonts w:hint="eastAsia" w:ascii="仿宋" w:hAnsi="仿宋" w:eastAsia="仿宋" w:cs="仿宋"/>
          <w:color w:val="000000" w:themeColor="text1"/>
          <w:sz w:val="28"/>
          <w:szCs w:val="28"/>
          <w14:textFill>
            <w14:solidFill>
              <w14:schemeClr w14:val="tx1"/>
            </w14:solidFill>
          </w14:textFill>
        </w:rPr>
        <w:t>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895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w:hAnsi="Times New" w:eastAsia="仿宋_GB2312" w:cs="Times New"/>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before="100" w:beforeAutospacing="1" w:after="100" w:afterAutospacing="1" w:line="480" w:lineRule="atLeast"/>
      <w:ind w:left="560"/>
    </w:pPr>
    <w:rPr>
      <w:rFonts w:ascii="仿宋_GB2312" w:hAnsi="宋体" w:cs="宋体"/>
      <w:sz w:val="28"/>
      <w:szCs w:val="2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character" w:customStyle="1" w:styleId="10">
    <w:name w:val="页眉 字符"/>
    <w:basedOn w:val="8"/>
    <w:link w:val="4"/>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426</Words>
  <Characters>451</Characters>
  <Lines>3</Lines>
  <Paragraphs>1</Paragraphs>
  <TotalTime>4</TotalTime>
  <ScaleCrop>false</ScaleCrop>
  <LinksUpToDate>false</LinksUpToDate>
  <CharactersWithSpaces>487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2022-04-13T10:23:00Z</dcterms:created>
  <dc:creator>Administrator</dc:creator>
  <cp:lastModifiedBy>taoo</cp:lastModifiedBy>
  <dcterms:modified xsi:type="dcterms:W3CDTF">2022-04-18T01:52:04Z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1F366DA7B1D24C9CA56BDA3B315F7ABB</vt:lpwstr>
  </property>
</Properties>
</file>